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5EA9" w:rsidRPr="00AC08FB" w:rsidRDefault="00585EA9" w:rsidP="00585EA9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 w:rsidRPr="00AC08FB">
        <w:rPr>
          <w:sz w:val="26"/>
          <w:szCs w:val="26"/>
        </w:rPr>
        <w:t xml:space="preserve">Заключение № </w:t>
      </w:r>
      <w:r w:rsidR="00716F5A" w:rsidRPr="00AC08FB">
        <w:rPr>
          <w:sz w:val="26"/>
          <w:szCs w:val="26"/>
        </w:rPr>
        <w:t>7</w:t>
      </w:r>
      <w:r w:rsidRPr="00AC08FB">
        <w:rPr>
          <w:sz w:val="26"/>
          <w:szCs w:val="26"/>
        </w:rPr>
        <w:t>/Д</w:t>
      </w:r>
    </w:p>
    <w:p w:rsidR="00585974" w:rsidRDefault="00585EA9" w:rsidP="00716F5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AC08FB">
        <w:rPr>
          <w:sz w:val="26"/>
          <w:szCs w:val="26"/>
        </w:rPr>
        <w:t>на проект решения Думы города Пыть-Яха</w:t>
      </w:r>
      <w:r w:rsidR="00AC08FB">
        <w:rPr>
          <w:sz w:val="26"/>
          <w:szCs w:val="26"/>
        </w:rPr>
        <w:t xml:space="preserve"> </w:t>
      </w:r>
      <w:r w:rsidRPr="00AC08FB">
        <w:rPr>
          <w:sz w:val="26"/>
          <w:szCs w:val="26"/>
        </w:rPr>
        <w:t xml:space="preserve">«О внесении изменений в решение Думы города Пыть-Яха от </w:t>
      </w:r>
      <w:r w:rsidR="00716F5A" w:rsidRPr="00AC08FB">
        <w:rPr>
          <w:sz w:val="26"/>
          <w:szCs w:val="26"/>
        </w:rPr>
        <w:t>15.02.2013 № 195 «Об утверждении Правил землепользования и застройки муниципального образования городской округ город Пыть-Ях»</w:t>
      </w:r>
    </w:p>
    <w:p w:rsidR="00585974" w:rsidRDefault="00EC01E5" w:rsidP="00716F5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AC08FB">
        <w:rPr>
          <w:sz w:val="26"/>
          <w:szCs w:val="26"/>
        </w:rPr>
        <w:t xml:space="preserve"> (в ред. от 30.09.</w:t>
      </w:r>
      <w:r w:rsidR="00716F5A" w:rsidRPr="00AC08FB">
        <w:rPr>
          <w:sz w:val="26"/>
          <w:szCs w:val="26"/>
        </w:rPr>
        <w:t>2014 № 279, от 29.09.2015 № 356, от 22.03.2016 № 391,</w:t>
      </w:r>
    </w:p>
    <w:p w:rsidR="00585EA9" w:rsidRPr="00AC08FB" w:rsidRDefault="00716F5A" w:rsidP="00716F5A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AC08FB">
        <w:rPr>
          <w:sz w:val="26"/>
          <w:szCs w:val="26"/>
        </w:rPr>
        <w:t xml:space="preserve"> от 07.09.2016 № 445, от</w:t>
      </w:r>
      <w:r w:rsidR="00AC08FB">
        <w:rPr>
          <w:sz w:val="26"/>
          <w:szCs w:val="26"/>
        </w:rPr>
        <w:t xml:space="preserve"> </w:t>
      </w:r>
      <w:r w:rsidR="00EC01E5" w:rsidRPr="00AC08FB">
        <w:rPr>
          <w:sz w:val="26"/>
          <w:szCs w:val="26"/>
        </w:rPr>
        <w:t>0</w:t>
      </w:r>
      <w:r w:rsidRPr="00AC08FB">
        <w:rPr>
          <w:sz w:val="26"/>
          <w:szCs w:val="26"/>
        </w:rPr>
        <w:t>7.02.2017 № 60, от 21.03.2018 № 152)</w:t>
      </w:r>
    </w:p>
    <w:p w:rsidR="00585EA9" w:rsidRPr="00585974" w:rsidRDefault="00585EA9" w:rsidP="00585EA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585EA9" w:rsidRPr="00585974" w:rsidRDefault="00585EA9" w:rsidP="00585EA9">
      <w:pPr>
        <w:tabs>
          <w:tab w:val="left" w:pos="567"/>
        </w:tabs>
        <w:jc w:val="both"/>
        <w:rPr>
          <w:sz w:val="26"/>
          <w:szCs w:val="26"/>
        </w:rPr>
      </w:pPr>
      <w:r w:rsidRPr="00585974">
        <w:rPr>
          <w:sz w:val="26"/>
          <w:szCs w:val="26"/>
        </w:rPr>
        <w:t xml:space="preserve">г. Пыть-Ях                                                                                                                </w:t>
      </w:r>
      <w:r w:rsidR="00AC08FB" w:rsidRPr="00585974">
        <w:rPr>
          <w:sz w:val="26"/>
          <w:szCs w:val="26"/>
        </w:rPr>
        <w:t xml:space="preserve"> </w:t>
      </w:r>
      <w:r w:rsidRPr="00585974">
        <w:rPr>
          <w:sz w:val="26"/>
          <w:szCs w:val="26"/>
        </w:rPr>
        <w:t xml:space="preserve">       </w:t>
      </w:r>
      <w:r w:rsidR="00272C88" w:rsidRPr="00585974">
        <w:rPr>
          <w:sz w:val="26"/>
          <w:szCs w:val="26"/>
        </w:rPr>
        <w:t xml:space="preserve">     </w:t>
      </w:r>
      <w:r w:rsidRPr="00585974">
        <w:rPr>
          <w:sz w:val="26"/>
          <w:szCs w:val="26"/>
        </w:rPr>
        <w:t xml:space="preserve">    1</w:t>
      </w:r>
      <w:r w:rsidR="00585974" w:rsidRPr="00585974">
        <w:rPr>
          <w:sz w:val="26"/>
          <w:szCs w:val="26"/>
        </w:rPr>
        <w:t>4</w:t>
      </w:r>
      <w:r w:rsidRPr="00585974">
        <w:rPr>
          <w:sz w:val="26"/>
          <w:szCs w:val="26"/>
        </w:rPr>
        <w:t>.02.2019</w:t>
      </w:r>
    </w:p>
    <w:p w:rsidR="00585EA9" w:rsidRPr="00AC08FB" w:rsidRDefault="00585EA9" w:rsidP="00585EA9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585EA9" w:rsidRPr="00AC08FB" w:rsidRDefault="00585EA9" w:rsidP="00F0685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AC08FB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F06859" w:rsidRPr="00AC08FB">
        <w:rPr>
          <w:sz w:val="26"/>
          <w:szCs w:val="26"/>
        </w:rPr>
        <w:t xml:space="preserve">«О внесении изменений в решение Думы города Пыть-Яха от 15.02.2013 № 195 «Об утверждении Правил землепользования и застройки муниципального образования городской округ город Пыть-Ях» (в ред. от 30.09.2014 № 279, от 29.09.2015 № 356, от 22.03.2016 № 391, от 07.09.2016 № 445, от 07.02.2017 № 60, </w:t>
      </w:r>
      <w:r w:rsidR="00AC08FB">
        <w:rPr>
          <w:sz w:val="26"/>
          <w:szCs w:val="26"/>
        </w:rPr>
        <w:t xml:space="preserve">                   </w:t>
      </w:r>
      <w:r w:rsidR="00F06859" w:rsidRPr="00AC08FB">
        <w:rPr>
          <w:sz w:val="26"/>
          <w:szCs w:val="26"/>
        </w:rPr>
        <w:t xml:space="preserve">от 21.03.2018 № 152) </w:t>
      </w:r>
      <w:r w:rsidRPr="00AC08FB">
        <w:rPr>
          <w:sz w:val="26"/>
          <w:szCs w:val="26"/>
        </w:rPr>
        <w:t>(далее – проект решения) на соответствие действующему законодательству.</w:t>
      </w:r>
    </w:p>
    <w:p w:rsidR="00FC2ACE" w:rsidRPr="00AC08FB" w:rsidRDefault="00FC2ACE" w:rsidP="00585EA9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585EA9" w:rsidRPr="00AC08FB" w:rsidRDefault="00585EA9" w:rsidP="00585EA9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AC08FB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585EA9" w:rsidRPr="00AC08FB" w:rsidRDefault="001C21E6" w:rsidP="00585EA9">
      <w:pPr>
        <w:pStyle w:val="a4"/>
        <w:numPr>
          <w:ilvl w:val="0"/>
          <w:numId w:val="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 w:rsidRPr="00AC08FB">
        <w:rPr>
          <w:sz w:val="26"/>
          <w:szCs w:val="26"/>
        </w:rPr>
        <w:t>Градостроительный</w:t>
      </w:r>
      <w:r w:rsidR="00585EA9" w:rsidRPr="00AC08FB">
        <w:rPr>
          <w:sz w:val="26"/>
          <w:szCs w:val="26"/>
        </w:rPr>
        <w:t xml:space="preserve"> кодекс</w:t>
      </w:r>
      <w:r w:rsidRPr="00AC08FB">
        <w:rPr>
          <w:sz w:val="26"/>
          <w:szCs w:val="26"/>
        </w:rPr>
        <w:t xml:space="preserve"> Российской Федерации (далее – Гр</w:t>
      </w:r>
      <w:r w:rsidR="00585EA9" w:rsidRPr="00AC08FB">
        <w:rPr>
          <w:sz w:val="26"/>
          <w:szCs w:val="26"/>
        </w:rPr>
        <w:t xml:space="preserve">К РФ); </w:t>
      </w:r>
    </w:p>
    <w:p w:rsidR="001C21E6" w:rsidRPr="00AC08FB" w:rsidRDefault="001C21E6" w:rsidP="00585EA9">
      <w:pPr>
        <w:pStyle w:val="a4"/>
        <w:numPr>
          <w:ilvl w:val="0"/>
          <w:numId w:val="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 w:rsidRPr="00AC08FB">
        <w:rPr>
          <w:sz w:val="26"/>
          <w:szCs w:val="26"/>
        </w:rPr>
        <w:t>Земельный кодекс Российской Федерации (далее - ЗК РФ);</w:t>
      </w:r>
    </w:p>
    <w:p w:rsidR="00B80DA1" w:rsidRPr="00AC08FB" w:rsidRDefault="001C21E6" w:rsidP="001C21E6">
      <w:pPr>
        <w:pStyle w:val="a4"/>
        <w:numPr>
          <w:ilvl w:val="0"/>
          <w:numId w:val="1"/>
        </w:numPr>
        <w:tabs>
          <w:tab w:val="clear" w:pos="1060"/>
          <w:tab w:val="num" w:pos="720"/>
          <w:tab w:val="left" w:pos="993"/>
        </w:tabs>
        <w:ind w:left="0" w:firstLine="720"/>
        <w:jc w:val="both"/>
        <w:rPr>
          <w:sz w:val="26"/>
          <w:szCs w:val="26"/>
        </w:rPr>
      </w:pPr>
      <w:r w:rsidRPr="00AC08FB">
        <w:rPr>
          <w:sz w:val="26"/>
          <w:szCs w:val="26"/>
        </w:rPr>
        <w:t>Федеральный закон от 03.08.2018 № 340-ФЗ «О внесении изменений в Градостроительный кодекс Российской Федерации и отдельные законодательные акты Российской Федерации» (далее - Федеральный закон от 03.08.2018 № 340-ФЗ)</w:t>
      </w:r>
      <w:r w:rsidR="00B80DA1" w:rsidRPr="00AC08FB">
        <w:rPr>
          <w:sz w:val="26"/>
          <w:szCs w:val="26"/>
        </w:rPr>
        <w:t xml:space="preserve">; </w:t>
      </w:r>
    </w:p>
    <w:p w:rsidR="005C04C4" w:rsidRPr="00AC08FB" w:rsidRDefault="0028348F" w:rsidP="005C04C4">
      <w:pPr>
        <w:pStyle w:val="ConsPlusNormal"/>
        <w:numPr>
          <w:ilvl w:val="0"/>
          <w:numId w:val="1"/>
        </w:numPr>
        <w:tabs>
          <w:tab w:val="clear" w:pos="1060"/>
          <w:tab w:val="num" w:pos="720"/>
          <w:tab w:val="left" w:pos="993"/>
        </w:tabs>
        <w:ind w:left="0" w:firstLine="720"/>
        <w:jc w:val="both"/>
        <w:rPr>
          <w:sz w:val="26"/>
          <w:szCs w:val="26"/>
        </w:rPr>
      </w:pPr>
      <w:hyperlink r:id="rId8" w:history="1">
        <w:r w:rsidR="005C04C4" w:rsidRPr="00AC08FB">
          <w:rPr>
            <w:sz w:val="26"/>
            <w:szCs w:val="26"/>
          </w:rPr>
          <w:t xml:space="preserve">Федеральный закон от 03.08.2018 № 341-ФЗ 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 </w:t>
        </w:r>
      </w:hyperlink>
      <w:r w:rsidR="005C04C4" w:rsidRPr="00AC08FB">
        <w:rPr>
          <w:sz w:val="26"/>
          <w:szCs w:val="26"/>
        </w:rPr>
        <w:t xml:space="preserve">(далее - Федеральный закон от 03.08.2018 № 341-ФЗ); </w:t>
      </w:r>
    </w:p>
    <w:p w:rsidR="005C04C4" w:rsidRPr="00AC08FB" w:rsidRDefault="0028348F" w:rsidP="001C21E6">
      <w:pPr>
        <w:pStyle w:val="a4"/>
        <w:numPr>
          <w:ilvl w:val="0"/>
          <w:numId w:val="1"/>
        </w:numPr>
        <w:tabs>
          <w:tab w:val="clear" w:pos="1060"/>
          <w:tab w:val="num" w:pos="720"/>
          <w:tab w:val="left" w:pos="993"/>
        </w:tabs>
        <w:ind w:left="0" w:firstLine="720"/>
        <w:jc w:val="both"/>
        <w:rPr>
          <w:sz w:val="26"/>
          <w:szCs w:val="26"/>
        </w:rPr>
      </w:pPr>
      <w:hyperlink r:id="rId9" w:history="1">
        <w:r w:rsidR="005C04C4" w:rsidRPr="00AC08FB">
          <w:rPr>
            <w:sz w:val="26"/>
            <w:szCs w:val="26"/>
          </w:rPr>
          <w:t>Федеральный закон от 03.08.2018 № 342-ФЗ «О внесении изменений в Градостроительный кодекс Российской Федерации и отдельные законодательные акты Российской Федерации» (далее</w:t>
        </w:r>
      </w:hyperlink>
      <w:r w:rsidR="005C04C4" w:rsidRPr="00AC08FB">
        <w:rPr>
          <w:sz w:val="26"/>
          <w:szCs w:val="26"/>
        </w:rPr>
        <w:t xml:space="preserve"> - Федеральный закон от 03.08.2018 № 342-ФЗ); </w:t>
      </w:r>
    </w:p>
    <w:p w:rsidR="00585EA9" w:rsidRPr="00AC08FB" w:rsidRDefault="00585EA9" w:rsidP="00585EA9">
      <w:pPr>
        <w:pStyle w:val="a4"/>
        <w:numPr>
          <w:ilvl w:val="0"/>
          <w:numId w:val="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 w:rsidRPr="00AC08FB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 (далее – Федеральны</w:t>
      </w:r>
      <w:r w:rsidR="005C04C4" w:rsidRPr="00AC08FB">
        <w:rPr>
          <w:sz w:val="26"/>
          <w:szCs w:val="26"/>
        </w:rPr>
        <w:t xml:space="preserve">й закон от 06.10.2003 № 131-ФЗ); </w:t>
      </w:r>
    </w:p>
    <w:p w:rsidR="005C04C4" w:rsidRPr="00AC08FB" w:rsidRDefault="005C04C4" w:rsidP="00585EA9">
      <w:pPr>
        <w:pStyle w:val="a4"/>
        <w:numPr>
          <w:ilvl w:val="0"/>
          <w:numId w:val="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 w:rsidRPr="00AC08FB">
        <w:rPr>
          <w:sz w:val="26"/>
          <w:szCs w:val="26"/>
        </w:rPr>
        <w:t xml:space="preserve"> Устав города Пыть-Яха. </w:t>
      </w:r>
    </w:p>
    <w:p w:rsidR="00FC2ACE" w:rsidRPr="00AC08FB" w:rsidRDefault="00FC2ACE" w:rsidP="00585EA9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</w:p>
    <w:p w:rsidR="00585EA9" w:rsidRPr="00AC08FB" w:rsidRDefault="00585EA9" w:rsidP="00585EA9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AC08FB">
        <w:rPr>
          <w:sz w:val="26"/>
          <w:szCs w:val="26"/>
        </w:rPr>
        <w:t>Проект решения получен Счётно-контрольной палатой города Пыть-Яха 07.02.2019</w:t>
      </w:r>
      <w:r w:rsidR="00DF0F93" w:rsidRPr="00AC08FB">
        <w:rPr>
          <w:sz w:val="26"/>
          <w:szCs w:val="26"/>
        </w:rPr>
        <w:t>, разработчик проекта решения – Администрация города Пыть-Яха</w:t>
      </w:r>
      <w:r w:rsidRPr="00AC08FB">
        <w:rPr>
          <w:sz w:val="26"/>
          <w:szCs w:val="26"/>
        </w:rPr>
        <w:t>. С проектом решения представлен</w:t>
      </w:r>
      <w:r w:rsidR="00FC2ACE" w:rsidRPr="00AC08FB">
        <w:rPr>
          <w:sz w:val="26"/>
          <w:szCs w:val="26"/>
        </w:rPr>
        <w:t xml:space="preserve">ы </w:t>
      </w:r>
      <w:r w:rsidR="008133C6" w:rsidRPr="00AC08FB">
        <w:rPr>
          <w:sz w:val="26"/>
          <w:szCs w:val="26"/>
        </w:rPr>
        <w:t xml:space="preserve">копии </w:t>
      </w:r>
      <w:r w:rsidR="00FC2ACE" w:rsidRPr="00AC08FB">
        <w:rPr>
          <w:sz w:val="26"/>
          <w:szCs w:val="26"/>
        </w:rPr>
        <w:t>пояснительн</w:t>
      </w:r>
      <w:r w:rsidR="008133C6" w:rsidRPr="00AC08FB">
        <w:rPr>
          <w:sz w:val="26"/>
          <w:szCs w:val="26"/>
        </w:rPr>
        <w:t>ой</w:t>
      </w:r>
      <w:r w:rsidR="00FC2ACE" w:rsidRPr="00AC08FB">
        <w:rPr>
          <w:sz w:val="26"/>
          <w:szCs w:val="26"/>
        </w:rPr>
        <w:t xml:space="preserve"> записк</w:t>
      </w:r>
      <w:r w:rsidR="008133C6" w:rsidRPr="00AC08FB">
        <w:rPr>
          <w:sz w:val="26"/>
          <w:szCs w:val="26"/>
        </w:rPr>
        <w:t>и</w:t>
      </w:r>
      <w:r w:rsidR="00FC2ACE" w:rsidRPr="00AC08FB">
        <w:rPr>
          <w:sz w:val="26"/>
          <w:szCs w:val="26"/>
        </w:rPr>
        <w:t>, протокол</w:t>
      </w:r>
      <w:r w:rsidR="008133C6" w:rsidRPr="00AC08FB">
        <w:rPr>
          <w:sz w:val="26"/>
          <w:szCs w:val="26"/>
        </w:rPr>
        <w:t>а</w:t>
      </w:r>
      <w:r w:rsidR="00FC2ACE" w:rsidRPr="00AC08FB">
        <w:rPr>
          <w:sz w:val="26"/>
          <w:szCs w:val="26"/>
        </w:rPr>
        <w:t xml:space="preserve"> публичных слушаний по проекту решения, </w:t>
      </w:r>
      <w:r w:rsidR="008133C6" w:rsidRPr="00AC08FB">
        <w:rPr>
          <w:sz w:val="26"/>
          <w:szCs w:val="26"/>
        </w:rPr>
        <w:t>заключения</w:t>
      </w:r>
      <w:r w:rsidR="00FC2ACE" w:rsidRPr="00AC08FB">
        <w:rPr>
          <w:sz w:val="26"/>
          <w:szCs w:val="26"/>
        </w:rPr>
        <w:t xml:space="preserve"> по результатам публичных слушаний по проекту решения.</w:t>
      </w:r>
    </w:p>
    <w:p w:rsidR="00705F51" w:rsidRDefault="00705F51" w:rsidP="00705F51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AC08FB">
        <w:rPr>
          <w:sz w:val="26"/>
          <w:szCs w:val="26"/>
        </w:rPr>
        <w:t>В ходе подготовки заключения дополнительные документы и материалы не запрашивались, эксперты к проведению экспертизы не привлекались.</w:t>
      </w:r>
    </w:p>
    <w:p w:rsidR="00FA43F2" w:rsidRPr="00AC08FB" w:rsidRDefault="00FA43F2" w:rsidP="00FA43F2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AC08FB">
        <w:rPr>
          <w:sz w:val="26"/>
          <w:szCs w:val="26"/>
        </w:rPr>
        <w:t xml:space="preserve">В соответствии с п. 26 ч. 1 ст. 16 Федерального закона от 06.10.2003 № 131-ФЗ, п. 26         ст. 6 Устава города Пыть-Яха, утверждение правил землепользования и застройки относится к вопросам местного значения. </w:t>
      </w:r>
    </w:p>
    <w:p w:rsidR="00FA43F2" w:rsidRDefault="00FA43F2" w:rsidP="00FA43F2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AC08FB">
        <w:rPr>
          <w:sz w:val="26"/>
          <w:szCs w:val="26"/>
        </w:rPr>
        <w:lastRenderedPageBreak/>
        <w:t>В соответствии с ч. 1 ст. 32 ГрК РФ правила землепользования и застройки утверждаются представительным органом местного самоуправления.</w:t>
      </w:r>
    </w:p>
    <w:p w:rsidR="00FA43F2" w:rsidRDefault="00FA43F2" w:rsidP="000E46B5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FA43F2">
        <w:rPr>
          <w:sz w:val="26"/>
          <w:szCs w:val="26"/>
        </w:rPr>
        <w:t>Федеральными законами от 03.08.2018 № 340-ФЗ «О внесении изменений в Градостроительный кодекс Российской Федерации и отдельные законодательные акт</w:t>
      </w:r>
      <w:r>
        <w:rPr>
          <w:sz w:val="26"/>
          <w:szCs w:val="26"/>
        </w:rPr>
        <w:t xml:space="preserve">ы Российской Федерации», № 341-ФЗ </w:t>
      </w:r>
      <w:r w:rsidRPr="00FA43F2">
        <w:rPr>
          <w:sz w:val="26"/>
          <w:szCs w:val="26"/>
        </w:rPr>
        <w:t>«О внесении изменений в Земельный кодекс Российской Федерации и отдельные законодательные акты Российской Федерации в части упрощения размещения линейных объектов»</w:t>
      </w:r>
      <w:r>
        <w:rPr>
          <w:sz w:val="26"/>
          <w:szCs w:val="26"/>
        </w:rPr>
        <w:t xml:space="preserve">, </w:t>
      </w:r>
      <w:r w:rsidRPr="00FA43F2">
        <w:rPr>
          <w:sz w:val="26"/>
          <w:szCs w:val="26"/>
        </w:rPr>
        <w:t xml:space="preserve">№ 342-ФЗ «О внесении изменений в Градостроительный кодекс Российской Федерации и отдельные законодательные акты Российской Федерации» </w:t>
      </w:r>
      <w:r>
        <w:rPr>
          <w:sz w:val="26"/>
          <w:szCs w:val="26"/>
        </w:rPr>
        <w:t xml:space="preserve">были </w:t>
      </w:r>
      <w:r w:rsidRPr="00FA43F2">
        <w:rPr>
          <w:sz w:val="26"/>
          <w:szCs w:val="26"/>
        </w:rPr>
        <w:t xml:space="preserve">внесены </w:t>
      </w:r>
      <w:r>
        <w:rPr>
          <w:sz w:val="26"/>
          <w:szCs w:val="26"/>
        </w:rPr>
        <w:t xml:space="preserve">изменения </w:t>
      </w:r>
      <w:r w:rsidRPr="00FA43F2">
        <w:rPr>
          <w:sz w:val="26"/>
          <w:szCs w:val="26"/>
        </w:rPr>
        <w:t>в Градостроительный кодекс РФ</w:t>
      </w:r>
      <w:r w:rsidR="00606609">
        <w:rPr>
          <w:sz w:val="26"/>
          <w:szCs w:val="26"/>
        </w:rPr>
        <w:t>,  в частности изменения коснулись ст. 8,51,55 ГК РФ</w:t>
      </w:r>
      <w:r w:rsidR="000E46B5">
        <w:rPr>
          <w:sz w:val="26"/>
          <w:szCs w:val="26"/>
        </w:rPr>
        <w:t xml:space="preserve">, в </w:t>
      </w:r>
      <w:r w:rsidR="000E46B5" w:rsidRPr="002762D7">
        <w:rPr>
          <w:sz w:val="26"/>
          <w:szCs w:val="26"/>
        </w:rPr>
        <w:t>соответствии с которыми проект</w:t>
      </w:r>
      <w:r w:rsidR="00B85CC1">
        <w:rPr>
          <w:sz w:val="26"/>
          <w:szCs w:val="26"/>
        </w:rPr>
        <w:t xml:space="preserve">ом решения предлагается внести </w:t>
      </w:r>
      <w:r w:rsidR="000E46B5">
        <w:rPr>
          <w:sz w:val="26"/>
          <w:szCs w:val="26"/>
        </w:rPr>
        <w:t xml:space="preserve"> изменения в Правила землепользования и застройки</w:t>
      </w:r>
      <w:r w:rsidR="00B85CC1">
        <w:rPr>
          <w:sz w:val="26"/>
          <w:szCs w:val="26"/>
        </w:rPr>
        <w:t xml:space="preserve"> </w:t>
      </w:r>
      <w:r w:rsidR="00B85CC1" w:rsidRPr="00AC08FB">
        <w:rPr>
          <w:sz w:val="26"/>
          <w:szCs w:val="26"/>
        </w:rPr>
        <w:t xml:space="preserve">муниципального </w:t>
      </w:r>
      <w:r w:rsidR="00B85CC1" w:rsidRPr="00D542C5">
        <w:rPr>
          <w:sz w:val="26"/>
          <w:szCs w:val="26"/>
        </w:rPr>
        <w:t>образования городской округ город Пыть-Ях, утвержденные решением Думы города Пыть-Яха от 15.02.2013 № 195 «</w:t>
      </w:r>
      <w:r w:rsidR="00B85CC1" w:rsidRPr="00D542C5">
        <w:rPr>
          <w:bCs/>
          <w:sz w:val="26"/>
          <w:szCs w:val="26"/>
        </w:rPr>
        <w:t xml:space="preserve">Об утверждении Правил землепользования и застройки муниципального образования городской округ город Пыть-Ях» </w:t>
      </w:r>
      <w:r w:rsidR="00B85CC1" w:rsidRPr="00D542C5">
        <w:rPr>
          <w:sz w:val="26"/>
          <w:szCs w:val="26"/>
        </w:rPr>
        <w:t xml:space="preserve"> (в ред. от 30.09.2014 № 279, от 29.09.2015 </w:t>
      </w:r>
      <w:r w:rsidR="00585974">
        <w:rPr>
          <w:sz w:val="26"/>
          <w:szCs w:val="26"/>
        </w:rPr>
        <w:t xml:space="preserve">     </w:t>
      </w:r>
      <w:r w:rsidR="00B85CC1" w:rsidRPr="00D542C5">
        <w:rPr>
          <w:sz w:val="26"/>
          <w:szCs w:val="26"/>
        </w:rPr>
        <w:t>№ 356, от 22.03.2016 № 391, от 07.09.2016 № 445, от 07.02.2017 № 60, от 21.03.2018</w:t>
      </w:r>
      <w:r w:rsidR="00B85CC1">
        <w:rPr>
          <w:sz w:val="26"/>
          <w:szCs w:val="26"/>
        </w:rPr>
        <w:t xml:space="preserve"> № 152</w:t>
      </w:r>
      <w:r w:rsidR="00B85CC1" w:rsidRPr="00AC08FB">
        <w:rPr>
          <w:sz w:val="26"/>
          <w:szCs w:val="26"/>
        </w:rPr>
        <w:t>)</w:t>
      </w:r>
      <w:r w:rsidR="00B85CC1">
        <w:rPr>
          <w:sz w:val="26"/>
          <w:szCs w:val="26"/>
        </w:rPr>
        <w:t xml:space="preserve"> (далее – Правила землепользования и застройки) </w:t>
      </w:r>
      <w:r w:rsidR="000E46B5">
        <w:rPr>
          <w:sz w:val="26"/>
          <w:szCs w:val="26"/>
        </w:rPr>
        <w:t xml:space="preserve">. </w:t>
      </w:r>
    </w:p>
    <w:p w:rsidR="00B85CC1" w:rsidRPr="00D542C5" w:rsidRDefault="00B85CC1" w:rsidP="00B85CC1">
      <w:pPr>
        <w:ind w:right="-1" w:firstLine="709"/>
        <w:jc w:val="both"/>
        <w:rPr>
          <w:b/>
          <w:bCs/>
          <w:sz w:val="26"/>
          <w:szCs w:val="26"/>
        </w:rPr>
      </w:pPr>
      <w:r>
        <w:rPr>
          <w:sz w:val="26"/>
          <w:szCs w:val="26"/>
        </w:rPr>
        <w:t xml:space="preserve">В </w:t>
      </w:r>
      <w:r w:rsidRPr="00AC08FB">
        <w:rPr>
          <w:sz w:val="26"/>
          <w:szCs w:val="26"/>
        </w:rPr>
        <w:t>Правил</w:t>
      </w:r>
      <w:r>
        <w:rPr>
          <w:sz w:val="26"/>
          <w:szCs w:val="26"/>
        </w:rPr>
        <w:t>а</w:t>
      </w:r>
      <w:r w:rsidRPr="00AC08FB">
        <w:rPr>
          <w:sz w:val="26"/>
          <w:szCs w:val="26"/>
        </w:rPr>
        <w:t xml:space="preserve"> землепользования и застройки</w:t>
      </w:r>
      <w:r>
        <w:rPr>
          <w:sz w:val="26"/>
          <w:szCs w:val="26"/>
        </w:rPr>
        <w:t xml:space="preserve"> п</w:t>
      </w:r>
      <w:r w:rsidRPr="00AC08FB">
        <w:rPr>
          <w:sz w:val="26"/>
          <w:szCs w:val="26"/>
        </w:rPr>
        <w:t>редставленным проектом решения предлага</w:t>
      </w:r>
      <w:r>
        <w:rPr>
          <w:sz w:val="26"/>
          <w:szCs w:val="26"/>
        </w:rPr>
        <w:t>е</w:t>
      </w:r>
      <w:r w:rsidRPr="00AC08FB">
        <w:rPr>
          <w:sz w:val="26"/>
          <w:szCs w:val="26"/>
        </w:rPr>
        <w:t>тся внести</w:t>
      </w:r>
      <w:r>
        <w:rPr>
          <w:sz w:val="26"/>
          <w:szCs w:val="26"/>
        </w:rPr>
        <w:t xml:space="preserve"> </w:t>
      </w:r>
      <w:r w:rsidRPr="00AC08FB">
        <w:rPr>
          <w:sz w:val="26"/>
          <w:szCs w:val="26"/>
        </w:rPr>
        <w:t xml:space="preserve">изменения в </w:t>
      </w:r>
      <w:r>
        <w:rPr>
          <w:sz w:val="26"/>
          <w:szCs w:val="26"/>
        </w:rPr>
        <w:t xml:space="preserve">статьи 2, 8, 28, 29,30, 50, 55,56,57,66, а также схему «Карта градостроительного зонирования» изложить в новой редакции.  </w:t>
      </w:r>
    </w:p>
    <w:p w:rsidR="00AC08FB" w:rsidRPr="00AC08FB" w:rsidRDefault="0056572E" w:rsidP="00AC08FB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AC08FB">
        <w:rPr>
          <w:sz w:val="26"/>
          <w:szCs w:val="26"/>
        </w:rPr>
        <w:t xml:space="preserve">В соответствии с ч. 5 ст. 28 Федерального закона от 06.10.2003 № 131-ФЗ, п. 7 ст. 12 Устава города Пыть-Яха, </w:t>
      </w:r>
      <w:r w:rsidR="00076FC0" w:rsidRPr="00AC08FB">
        <w:rPr>
          <w:sz w:val="26"/>
          <w:szCs w:val="26"/>
        </w:rPr>
        <w:t>пп. 2 п. 4 раздела 1 решения</w:t>
      </w:r>
      <w:r w:rsidRPr="00AC08FB">
        <w:rPr>
          <w:sz w:val="26"/>
          <w:szCs w:val="26"/>
        </w:rPr>
        <w:t xml:space="preserve"> Думы города Пыть-Яха от 29.06.2018 </w:t>
      </w:r>
      <w:r w:rsidR="00076FC0" w:rsidRPr="00AC08FB">
        <w:rPr>
          <w:sz w:val="26"/>
          <w:szCs w:val="26"/>
        </w:rPr>
        <w:t xml:space="preserve">         </w:t>
      </w:r>
      <w:r w:rsidRPr="00AC08FB">
        <w:rPr>
          <w:sz w:val="26"/>
          <w:szCs w:val="26"/>
        </w:rPr>
        <w:t>№ 177 «О Порядке организации и проведения общественных обсуждений или публичных слушаний по проектам в области градостроительной деятельности в городе Пыть-</w:t>
      </w:r>
      <w:r w:rsidR="006D5ACC">
        <w:rPr>
          <w:sz w:val="26"/>
          <w:szCs w:val="26"/>
        </w:rPr>
        <w:t xml:space="preserve">Яхе» </w:t>
      </w:r>
      <w:r w:rsidR="00076FC0" w:rsidRPr="00AC08FB">
        <w:rPr>
          <w:sz w:val="26"/>
          <w:szCs w:val="26"/>
        </w:rPr>
        <w:t>проект</w:t>
      </w:r>
      <w:r w:rsidRPr="00AC08FB">
        <w:rPr>
          <w:sz w:val="26"/>
          <w:szCs w:val="26"/>
        </w:rPr>
        <w:t xml:space="preserve"> решения был рассмотрен на публичн</w:t>
      </w:r>
      <w:r w:rsidR="00C77B8F" w:rsidRPr="00AC08FB">
        <w:rPr>
          <w:sz w:val="26"/>
          <w:szCs w:val="26"/>
        </w:rPr>
        <w:t>ых слушаниях</w:t>
      </w:r>
      <w:r w:rsidRPr="00AC08FB">
        <w:rPr>
          <w:sz w:val="26"/>
          <w:szCs w:val="26"/>
        </w:rPr>
        <w:t>.</w:t>
      </w:r>
    </w:p>
    <w:p w:rsidR="00021EEE" w:rsidRDefault="00221292" w:rsidP="007478D0">
      <w:pPr>
        <w:tabs>
          <w:tab w:val="left" w:pos="567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К проекту решения и</w:t>
      </w:r>
      <w:r w:rsidR="00021EEE">
        <w:rPr>
          <w:sz w:val="26"/>
          <w:szCs w:val="26"/>
        </w:rPr>
        <w:t>меются замечания</w:t>
      </w:r>
      <w:r w:rsidR="001711C2">
        <w:rPr>
          <w:sz w:val="26"/>
          <w:szCs w:val="26"/>
        </w:rPr>
        <w:t xml:space="preserve"> и предложения</w:t>
      </w:r>
      <w:r w:rsidR="00021EEE">
        <w:rPr>
          <w:sz w:val="26"/>
          <w:szCs w:val="26"/>
        </w:rPr>
        <w:t xml:space="preserve"> (Приложение № 1). </w:t>
      </w:r>
    </w:p>
    <w:p w:rsidR="00466C9E" w:rsidRDefault="00466C9E" w:rsidP="007478D0">
      <w:pPr>
        <w:tabs>
          <w:tab w:val="left" w:pos="567"/>
        </w:tabs>
        <w:ind w:firstLine="709"/>
        <w:jc w:val="both"/>
        <w:rPr>
          <w:sz w:val="26"/>
          <w:szCs w:val="26"/>
        </w:rPr>
      </w:pPr>
    </w:p>
    <w:p w:rsidR="00585EA9" w:rsidRPr="00AC08FB" w:rsidRDefault="00585EA9" w:rsidP="007478D0">
      <w:pPr>
        <w:tabs>
          <w:tab w:val="left" w:pos="567"/>
        </w:tabs>
        <w:ind w:firstLine="709"/>
        <w:jc w:val="both"/>
        <w:rPr>
          <w:sz w:val="26"/>
          <w:szCs w:val="26"/>
        </w:rPr>
      </w:pPr>
      <w:r w:rsidRPr="00AC08FB">
        <w:rPr>
          <w:sz w:val="26"/>
          <w:szCs w:val="26"/>
        </w:rPr>
        <w:t>На основании вышеизложенного, Счётно-контрольная палата рекоменд</w:t>
      </w:r>
      <w:r w:rsidR="00976E0D" w:rsidRPr="00AC08FB">
        <w:rPr>
          <w:sz w:val="26"/>
          <w:szCs w:val="26"/>
        </w:rPr>
        <w:t>ует</w:t>
      </w:r>
      <w:r w:rsidRPr="00AC08FB">
        <w:rPr>
          <w:sz w:val="26"/>
          <w:szCs w:val="26"/>
        </w:rPr>
        <w:t xml:space="preserve"> Думе города</w:t>
      </w:r>
      <w:r w:rsidR="00976E0D" w:rsidRPr="00AC08FB">
        <w:rPr>
          <w:sz w:val="26"/>
          <w:szCs w:val="26"/>
        </w:rPr>
        <w:t xml:space="preserve"> к</w:t>
      </w:r>
      <w:r w:rsidRPr="00AC08FB">
        <w:rPr>
          <w:sz w:val="26"/>
          <w:szCs w:val="26"/>
        </w:rPr>
        <w:t xml:space="preserve"> рассмотре</w:t>
      </w:r>
      <w:r w:rsidR="00976E0D" w:rsidRPr="00AC08FB">
        <w:rPr>
          <w:sz w:val="26"/>
          <w:szCs w:val="26"/>
        </w:rPr>
        <w:t>нию</w:t>
      </w:r>
      <w:r w:rsidRPr="00AC08FB">
        <w:rPr>
          <w:sz w:val="26"/>
          <w:szCs w:val="26"/>
        </w:rPr>
        <w:t xml:space="preserve"> проект решения Думы города Пыть-Яха </w:t>
      </w:r>
      <w:r w:rsidR="007478D0" w:rsidRPr="00AC08FB">
        <w:rPr>
          <w:sz w:val="26"/>
          <w:szCs w:val="26"/>
        </w:rPr>
        <w:t>на проект решения Думы города Пыть-Яха</w:t>
      </w:r>
      <w:r w:rsidR="007478D0">
        <w:rPr>
          <w:sz w:val="26"/>
          <w:szCs w:val="26"/>
        </w:rPr>
        <w:t xml:space="preserve"> </w:t>
      </w:r>
      <w:r w:rsidR="007478D0" w:rsidRPr="00AC08FB">
        <w:rPr>
          <w:sz w:val="26"/>
          <w:szCs w:val="26"/>
        </w:rPr>
        <w:t xml:space="preserve">«О внесении изменений в решение Думы города Пыть-Яха от 15.02.2013 № 195 «Об утверждении Правил землепользования и застройки муниципального образования городской округ город Пыть-Ях» (в ред. от 30.09.2014 № 279, от 29.09.2015 </w:t>
      </w:r>
      <w:r w:rsidR="007478D0">
        <w:rPr>
          <w:sz w:val="26"/>
          <w:szCs w:val="26"/>
        </w:rPr>
        <w:t xml:space="preserve">       </w:t>
      </w:r>
      <w:r w:rsidR="007478D0" w:rsidRPr="00AC08FB">
        <w:rPr>
          <w:sz w:val="26"/>
          <w:szCs w:val="26"/>
        </w:rPr>
        <w:t>№ 356, от 22.03.2016 № 391, от 07.09.2016 № 445, от</w:t>
      </w:r>
      <w:r w:rsidR="007478D0">
        <w:rPr>
          <w:sz w:val="26"/>
          <w:szCs w:val="26"/>
        </w:rPr>
        <w:t xml:space="preserve"> </w:t>
      </w:r>
      <w:r w:rsidR="007478D0" w:rsidRPr="00AC08FB">
        <w:rPr>
          <w:sz w:val="26"/>
          <w:szCs w:val="26"/>
        </w:rPr>
        <w:t>07.02.2017 № 60, от 21.03.2018 № 152)</w:t>
      </w:r>
      <w:r w:rsidR="00021EEE">
        <w:rPr>
          <w:sz w:val="26"/>
          <w:szCs w:val="26"/>
        </w:rPr>
        <w:t xml:space="preserve">  с учетом замечаний</w:t>
      </w:r>
      <w:r w:rsidR="001711C2">
        <w:rPr>
          <w:sz w:val="26"/>
          <w:szCs w:val="26"/>
        </w:rPr>
        <w:t xml:space="preserve"> и предложений</w:t>
      </w:r>
      <w:r w:rsidR="00021EEE">
        <w:rPr>
          <w:sz w:val="26"/>
          <w:szCs w:val="26"/>
        </w:rPr>
        <w:t>.</w:t>
      </w:r>
    </w:p>
    <w:p w:rsidR="00585EA9" w:rsidRPr="00AC08FB" w:rsidRDefault="00585EA9" w:rsidP="00585EA9">
      <w:pPr>
        <w:jc w:val="both"/>
        <w:rPr>
          <w:sz w:val="26"/>
          <w:szCs w:val="26"/>
        </w:rPr>
      </w:pPr>
    </w:p>
    <w:p w:rsidR="00B822BF" w:rsidRPr="00AC08FB" w:rsidRDefault="00B822BF" w:rsidP="00585EA9">
      <w:pPr>
        <w:jc w:val="both"/>
        <w:rPr>
          <w:sz w:val="26"/>
          <w:szCs w:val="26"/>
        </w:rPr>
      </w:pPr>
    </w:p>
    <w:p w:rsidR="00585EA9" w:rsidRPr="00AC08FB" w:rsidRDefault="00585EA9" w:rsidP="00585EA9">
      <w:pPr>
        <w:jc w:val="both"/>
        <w:rPr>
          <w:sz w:val="26"/>
          <w:szCs w:val="26"/>
        </w:rPr>
      </w:pPr>
      <w:r w:rsidRPr="00AC08FB">
        <w:rPr>
          <w:sz w:val="26"/>
          <w:szCs w:val="26"/>
        </w:rPr>
        <w:t>Инспектор</w:t>
      </w:r>
    </w:p>
    <w:p w:rsidR="00585EA9" w:rsidRPr="00AC08FB" w:rsidRDefault="00585EA9" w:rsidP="00585EA9">
      <w:pPr>
        <w:jc w:val="both"/>
        <w:rPr>
          <w:sz w:val="26"/>
          <w:szCs w:val="26"/>
        </w:rPr>
      </w:pPr>
      <w:r w:rsidRPr="00AC08FB">
        <w:rPr>
          <w:sz w:val="26"/>
          <w:szCs w:val="26"/>
        </w:rPr>
        <w:t>Счетно-контрольной палаты</w:t>
      </w:r>
    </w:p>
    <w:p w:rsidR="00585EA9" w:rsidRPr="00AC08FB" w:rsidRDefault="00585EA9" w:rsidP="00585EA9">
      <w:pPr>
        <w:jc w:val="both"/>
        <w:rPr>
          <w:sz w:val="26"/>
          <w:szCs w:val="26"/>
        </w:rPr>
      </w:pPr>
      <w:r w:rsidRPr="00AC08FB">
        <w:rPr>
          <w:sz w:val="26"/>
          <w:szCs w:val="26"/>
        </w:rPr>
        <w:t xml:space="preserve">города Пыть-Яха                                      </w:t>
      </w:r>
      <w:r w:rsidR="00B822BF" w:rsidRPr="00AC08FB">
        <w:rPr>
          <w:sz w:val="26"/>
          <w:szCs w:val="26"/>
        </w:rPr>
        <w:t xml:space="preserve">                            </w:t>
      </w:r>
      <w:r w:rsidRPr="00AC08FB">
        <w:rPr>
          <w:sz w:val="26"/>
          <w:szCs w:val="26"/>
        </w:rPr>
        <w:t xml:space="preserve">                                  </w:t>
      </w:r>
      <w:r w:rsidR="008907E3">
        <w:rPr>
          <w:sz w:val="26"/>
          <w:szCs w:val="26"/>
        </w:rPr>
        <w:t xml:space="preserve">    </w:t>
      </w:r>
      <w:r w:rsidR="00EF4EB0" w:rsidRPr="00AC08FB">
        <w:rPr>
          <w:sz w:val="26"/>
          <w:szCs w:val="26"/>
        </w:rPr>
        <w:t xml:space="preserve">  </w:t>
      </w:r>
      <w:r w:rsidRPr="00AC08FB">
        <w:rPr>
          <w:sz w:val="26"/>
          <w:szCs w:val="26"/>
        </w:rPr>
        <w:t xml:space="preserve"> Г.Ф. Урубкова </w:t>
      </w:r>
    </w:p>
    <w:p w:rsidR="0080321E" w:rsidRDefault="0080321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>
      <w:pPr>
        <w:rPr>
          <w:sz w:val="26"/>
          <w:szCs w:val="26"/>
        </w:rPr>
      </w:pPr>
    </w:p>
    <w:p w:rsidR="00021EEE" w:rsidRDefault="00021EEE" w:rsidP="00021EEE">
      <w:pPr>
        <w:jc w:val="center"/>
        <w:rPr>
          <w:sz w:val="26"/>
          <w:szCs w:val="26"/>
        </w:rPr>
        <w:sectPr w:rsidR="00021EEE" w:rsidSect="00A75EF8">
          <w:headerReference w:type="default" r:id="rId10"/>
          <w:headerReference w:type="first" r:id="rId11"/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021EEE" w:rsidRDefault="00021EEE" w:rsidP="00021EEE">
      <w:pPr>
        <w:jc w:val="center"/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                                                                                                                                     Приложение № 1</w:t>
      </w:r>
    </w:p>
    <w:p w:rsidR="00021EEE" w:rsidRDefault="00021EEE" w:rsidP="00021EEE">
      <w:pPr>
        <w:tabs>
          <w:tab w:val="left" w:pos="1875"/>
        </w:tabs>
        <w:jc w:val="right"/>
        <w:rPr>
          <w:sz w:val="26"/>
          <w:szCs w:val="26"/>
        </w:rPr>
      </w:pPr>
      <w:r>
        <w:rPr>
          <w:sz w:val="26"/>
          <w:szCs w:val="26"/>
        </w:rPr>
        <w:t>к заключению от 1</w:t>
      </w:r>
      <w:r w:rsidR="00BA3848">
        <w:rPr>
          <w:sz w:val="26"/>
          <w:szCs w:val="26"/>
        </w:rPr>
        <w:t>4</w:t>
      </w:r>
      <w:r>
        <w:rPr>
          <w:sz w:val="26"/>
          <w:szCs w:val="26"/>
        </w:rPr>
        <w:t>.0</w:t>
      </w:r>
      <w:r w:rsidR="00513FE1">
        <w:rPr>
          <w:sz w:val="26"/>
          <w:szCs w:val="26"/>
        </w:rPr>
        <w:t>2.2019 № 7</w:t>
      </w:r>
      <w:r>
        <w:rPr>
          <w:sz w:val="26"/>
          <w:szCs w:val="26"/>
        </w:rPr>
        <w:t>/Д</w:t>
      </w:r>
    </w:p>
    <w:p w:rsidR="00021EEE" w:rsidRDefault="00021EEE" w:rsidP="00021EEE">
      <w:pPr>
        <w:jc w:val="center"/>
      </w:pPr>
    </w:p>
    <w:p w:rsidR="009F12F0" w:rsidRDefault="009F12F0" w:rsidP="00021EEE">
      <w:pPr>
        <w:jc w:val="center"/>
      </w:pPr>
    </w:p>
    <w:p w:rsidR="00021EEE" w:rsidRPr="00585974" w:rsidRDefault="00021EEE" w:rsidP="00021EEE">
      <w:pPr>
        <w:jc w:val="center"/>
        <w:rPr>
          <w:sz w:val="22"/>
          <w:szCs w:val="22"/>
        </w:rPr>
      </w:pPr>
      <w:r w:rsidRPr="00585974">
        <w:rPr>
          <w:sz w:val="22"/>
          <w:szCs w:val="22"/>
        </w:rPr>
        <w:t xml:space="preserve">Таблица поправок в проект решения Думы города Пыть-Яха </w:t>
      </w:r>
    </w:p>
    <w:p w:rsidR="00021EEE" w:rsidRPr="00585974" w:rsidRDefault="00021EEE" w:rsidP="00021EEE">
      <w:pPr>
        <w:jc w:val="center"/>
        <w:rPr>
          <w:sz w:val="22"/>
          <w:szCs w:val="22"/>
        </w:rPr>
      </w:pPr>
      <w:r w:rsidRPr="00585974">
        <w:rPr>
          <w:sz w:val="22"/>
          <w:szCs w:val="22"/>
        </w:rPr>
        <w:t xml:space="preserve"> «О внесении изменений в решение Думы города Пыть-Яха от 15.02.2013 № 195 «Об утверждении Правил землепользования и застройки муниципального образования городской округ город Пыть-Ях» (в ред. от 30.09.2014 № 279, от 29.09.2015 № 356, от 22.03.2016 № 391, </w:t>
      </w:r>
    </w:p>
    <w:p w:rsidR="00021EEE" w:rsidRPr="00585974" w:rsidRDefault="00021EEE" w:rsidP="00021EEE">
      <w:pPr>
        <w:jc w:val="center"/>
        <w:rPr>
          <w:sz w:val="22"/>
          <w:szCs w:val="22"/>
        </w:rPr>
      </w:pPr>
      <w:r w:rsidRPr="00585974">
        <w:rPr>
          <w:sz w:val="22"/>
          <w:szCs w:val="22"/>
        </w:rPr>
        <w:t>от 07.09.2016 № 445, от 07.02.2017 № 60, от 21.03.2018 № 152)</w:t>
      </w:r>
    </w:p>
    <w:tbl>
      <w:tblPr>
        <w:tblStyle w:val="a9"/>
        <w:tblW w:w="14939" w:type="dxa"/>
        <w:tblLook w:val="01E0" w:firstRow="1" w:lastRow="1" w:firstColumn="1" w:lastColumn="1" w:noHBand="0" w:noVBand="0"/>
      </w:tblPr>
      <w:tblGrid>
        <w:gridCol w:w="762"/>
        <w:gridCol w:w="3486"/>
        <w:gridCol w:w="3827"/>
        <w:gridCol w:w="4029"/>
        <w:gridCol w:w="2835"/>
      </w:tblGrid>
      <w:tr w:rsidR="00B746FC" w:rsidRPr="00706819" w:rsidTr="00585974">
        <w:tc>
          <w:tcPr>
            <w:tcW w:w="762" w:type="dxa"/>
          </w:tcPr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</w:p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№ п/п</w:t>
            </w:r>
          </w:p>
        </w:tc>
        <w:tc>
          <w:tcPr>
            <w:tcW w:w="3486" w:type="dxa"/>
          </w:tcPr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Текст проекта решения,</w:t>
            </w:r>
          </w:p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в который предлагается внести поправки (или техническая ошибка)</w:t>
            </w:r>
          </w:p>
        </w:tc>
        <w:tc>
          <w:tcPr>
            <w:tcW w:w="3827" w:type="dxa"/>
          </w:tcPr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Текст предлагаемой поправки</w:t>
            </w:r>
          </w:p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</w:p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29" w:type="dxa"/>
          </w:tcPr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Текст проекта решения, измененный с учетом предложенной поправки</w:t>
            </w:r>
          </w:p>
        </w:tc>
        <w:tc>
          <w:tcPr>
            <w:tcW w:w="2835" w:type="dxa"/>
          </w:tcPr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Примечание</w:t>
            </w:r>
          </w:p>
        </w:tc>
      </w:tr>
      <w:tr w:rsidR="00B746FC" w:rsidRPr="00706819" w:rsidTr="00585974">
        <w:trPr>
          <w:trHeight w:val="3528"/>
        </w:trPr>
        <w:tc>
          <w:tcPr>
            <w:tcW w:w="762" w:type="dxa"/>
          </w:tcPr>
          <w:p w:rsidR="00021EEE" w:rsidRPr="00706819" w:rsidRDefault="00021EEE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1</w:t>
            </w:r>
          </w:p>
        </w:tc>
        <w:tc>
          <w:tcPr>
            <w:tcW w:w="3486" w:type="dxa"/>
          </w:tcPr>
          <w:p w:rsidR="00021EEE" w:rsidRPr="00706819" w:rsidRDefault="009F12F0" w:rsidP="00C62963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пп. 1.1.1 п. 1.1 раздела 1 проекта решения: </w:t>
            </w:r>
          </w:p>
          <w:p w:rsidR="009F12F0" w:rsidRPr="00706819" w:rsidRDefault="009F12F0" w:rsidP="00736551">
            <w:pPr>
              <w:pStyle w:val="a4"/>
              <w:numPr>
                <w:ilvl w:val="2"/>
                <w:numId w:val="5"/>
              </w:numPr>
              <w:ind w:left="0" w:firstLine="0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Подпункт 13 пункта 1 изложить в следующей редакции: «13) разрешение на строительство -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предусмотренного подпунктом 13.1 настоящей статьи), проектом планировки территории и проектом межевания территории (за исключением случаев, если в соответствии </w:t>
            </w:r>
            <w:r w:rsidRPr="00706819">
              <w:rPr>
                <w:b/>
                <w:sz w:val="22"/>
                <w:szCs w:val="22"/>
                <w:u w:val="single"/>
              </w:rPr>
              <w:t>с настоящим</w:t>
            </w:r>
            <w:r w:rsidRPr="00706819">
              <w:rPr>
                <w:sz w:val="22"/>
                <w:szCs w:val="22"/>
              </w:rPr>
              <w:t xml:space="preserve"> Градостроительным кодексом Российской Федерации </w:t>
            </w:r>
            <w:r w:rsidR="00736551" w:rsidRPr="00706819">
              <w:rPr>
                <w:sz w:val="22"/>
                <w:szCs w:val="22"/>
              </w:rPr>
              <w:t>…</w:t>
            </w:r>
            <w:r w:rsidRPr="00706819">
              <w:rPr>
                <w:sz w:val="22"/>
                <w:szCs w:val="22"/>
              </w:rPr>
              <w:t xml:space="preserve">;». </w:t>
            </w:r>
          </w:p>
        </w:tc>
        <w:tc>
          <w:tcPr>
            <w:tcW w:w="3827" w:type="dxa"/>
          </w:tcPr>
          <w:p w:rsidR="00021EEE" w:rsidRPr="00706819" w:rsidRDefault="009F12F0" w:rsidP="00736551">
            <w:pPr>
              <w:jc w:val="both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Подпункт 13 пункта 1 изложить в следующей редакции: «13) разрешение на строительство -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предусмотренного подпунктом 13.1 настоящей статьи), проектом планировки территории и проектом межевания территории (за исключением случаев, если в соответствии </w:t>
            </w:r>
            <w:r w:rsidRPr="00706819">
              <w:rPr>
                <w:b/>
                <w:sz w:val="22"/>
                <w:szCs w:val="22"/>
                <w:u w:val="single"/>
              </w:rPr>
              <w:t>с</w:t>
            </w:r>
            <w:r w:rsidRPr="00706819">
              <w:rPr>
                <w:sz w:val="22"/>
                <w:szCs w:val="22"/>
              </w:rPr>
              <w:t xml:space="preserve"> Градостроительным кодексом Российской Федерации</w:t>
            </w:r>
            <w:r w:rsidR="00736551" w:rsidRPr="00706819">
              <w:rPr>
                <w:sz w:val="22"/>
                <w:szCs w:val="22"/>
              </w:rPr>
              <w:t>…</w:t>
            </w:r>
            <w:r w:rsidRPr="00706819">
              <w:rPr>
                <w:sz w:val="22"/>
                <w:szCs w:val="22"/>
              </w:rPr>
              <w:t>;».</w:t>
            </w:r>
          </w:p>
        </w:tc>
        <w:tc>
          <w:tcPr>
            <w:tcW w:w="4029" w:type="dxa"/>
          </w:tcPr>
          <w:p w:rsidR="00021EEE" w:rsidRPr="00706819" w:rsidRDefault="009F12F0" w:rsidP="00736551">
            <w:pPr>
              <w:jc w:val="both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Подпункт 13 пункта 1 изложить в следующей редакции: «13) разрешение на строительство -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предусмотренного подпунктом 13.1 настоящей статьи), проектом планировки территории и проектом межевания территории (за исключением случаев, если в соответствии с Градостроительным кодексом Российской Федерации</w:t>
            </w:r>
            <w:r w:rsidR="00736551" w:rsidRPr="00706819">
              <w:rPr>
                <w:sz w:val="22"/>
                <w:szCs w:val="22"/>
              </w:rPr>
              <w:t>…</w:t>
            </w:r>
            <w:r w:rsidRPr="00706819">
              <w:rPr>
                <w:sz w:val="22"/>
                <w:szCs w:val="22"/>
              </w:rPr>
              <w:t>;».</w:t>
            </w:r>
          </w:p>
        </w:tc>
        <w:tc>
          <w:tcPr>
            <w:tcW w:w="2835" w:type="dxa"/>
          </w:tcPr>
          <w:p w:rsidR="00021EEE" w:rsidRPr="00706819" w:rsidRDefault="009F12F0" w:rsidP="00C62963">
            <w:pPr>
              <w:jc w:val="both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При ссылке на другой законодательный акт словосочетание «с настоящим» не применяется.</w:t>
            </w:r>
          </w:p>
        </w:tc>
      </w:tr>
      <w:tr w:rsidR="006E48A6" w:rsidRPr="00706819" w:rsidTr="00585974">
        <w:trPr>
          <w:trHeight w:val="70"/>
        </w:trPr>
        <w:tc>
          <w:tcPr>
            <w:tcW w:w="762" w:type="dxa"/>
          </w:tcPr>
          <w:p w:rsidR="006E48A6" w:rsidRPr="00706819" w:rsidRDefault="00585974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2</w:t>
            </w:r>
          </w:p>
        </w:tc>
        <w:tc>
          <w:tcPr>
            <w:tcW w:w="3486" w:type="dxa"/>
          </w:tcPr>
          <w:p w:rsidR="006E48A6" w:rsidRPr="00706819" w:rsidRDefault="006E48A6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п. 1.4 раздела 1 проекта решения: Пункт 1 статьи 29 изложить в следующей редакции:</w:t>
            </w:r>
          </w:p>
          <w:p w:rsidR="006E48A6" w:rsidRPr="00706819" w:rsidRDefault="006E48A6" w:rsidP="00736551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«1. </w:t>
            </w:r>
            <w:hyperlink r:id="rId12" w:history="1">
              <w:r w:rsidRPr="00706819">
                <w:rPr>
                  <w:rStyle w:val="a3"/>
                  <w:color w:val="auto"/>
                  <w:sz w:val="22"/>
                  <w:szCs w:val="22"/>
                  <w:u w:val="none"/>
                </w:rPr>
                <w:t>разрешение</w:t>
              </w:r>
            </w:hyperlink>
            <w:r w:rsidRPr="00706819">
              <w:rPr>
                <w:sz w:val="22"/>
                <w:szCs w:val="22"/>
              </w:rPr>
              <w:t xml:space="preserve"> на строительство - документ, который подтверждает соответствие проектной документации требованиям, установленным </w:t>
            </w:r>
            <w:r w:rsidRPr="00706819">
              <w:rPr>
                <w:sz w:val="22"/>
                <w:szCs w:val="22"/>
              </w:rPr>
              <w:lastRenderedPageBreak/>
              <w:t xml:space="preserve">градостроительным регламентом (за исключением случая, предусмотренного подпунктом </w:t>
            </w:r>
            <w:r w:rsidRPr="00706819">
              <w:rPr>
                <w:b/>
                <w:sz w:val="22"/>
                <w:szCs w:val="22"/>
                <w:u w:val="single"/>
              </w:rPr>
              <w:t>13.1</w:t>
            </w:r>
            <w:r w:rsidRPr="00706819">
              <w:rPr>
                <w:sz w:val="22"/>
                <w:szCs w:val="22"/>
              </w:rPr>
              <w:t xml:space="preserve"> настоящей статьи), проектом планировки территории и проектом межевания территории (за исключением случаев, если в соответствии </w:t>
            </w:r>
            <w:r w:rsidRPr="00706819">
              <w:rPr>
                <w:b/>
                <w:sz w:val="22"/>
                <w:szCs w:val="22"/>
                <w:u w:val="single"/>
              </w:rPr>
              <w:t xml:space="preserve">с настоящим </w:t>
            </w:r>
            <w:r w:rsidRPr="00706819">
              <w:rPr>
                <w:sz w:val="22"/>
                <w:szCs w:val="22"/>
              </w:rPr>
              <w:t xml:space="preserve">Градостроительным кодексом Российской Федерации </w:t>
            </w:r>
            <w:r w:rsidR="00736551" w:rsidRPr="00706819">
              <w:rPr>
                <w:sz w:val="22"/>
                <w:szCs w:val="22"/>
              </w:rPr>
              <w:t xml:space="preserve">… </w:t>
            </w:r>
            <w:r w:rsidRPr="00706819">
              <w:rPr>
                <w:sz w:val="22"/>
                <w:szCs w:val="22"/>
              </w:rPr>
              <w:t>.».</w:t>
            </w:r>
          </w:p>
        </w:tc>
        <w:tc>
          <w:tcPr>
            <w:tcW w:w="3827" w:type="dxa"/>
          </w:tcPr>
          <w:p w:rsidR="006E48A6" w:rsidRPr="00706819" w:rsidRDefault="006E48A6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lastRenderedPageBreak/>
              <w:t>Пункт 1 статьи 29 изложить в следующей редакции:</w:t>
            </w:r>
          </w:p>
          <w:p w:rsidR="006E48A6" w:rsidRPr="00706819" w:rsidRDefault="006E48A6" w:rsidP="00736551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«1. </w:t>
            </w:r>
            <w:hyperlink r:id="rId13" w:history="1">
              <w:r w:rsidRPr="00706819">
                <w:rPr>
                  <w:rStyle w:val="a3"/>
                  <w:color w:val="auto"/>
                  <w:sz w:val="22"/>
                  <w:szCs w:val="22"/>
                  <w:u w:val="none"/>
                </w:rPr>
                <w:t>Разрешение</w:t>
              </w:r>
            </w:hyperlink>
            <w:r w:rsidRPr="00706819">
              <w:rPr>
                <w:sz w:val="22"/>
                <w:szCs w:val="22"/>
              </w:rPr>
              <w:t xml:space="preserve"> на строительство -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</w:t>
            </w:r>
            <w:r w:rsidRPr="00706819">
              <w:rPr>
                <w:sz w:val="22"/>
                <w:szCs w:val="22"/>
              </w:rPr>
              <w:lastRenderedPageBreak/>
              <w:t xml:space="preserve">предусмотренного подпунктом </w:t>
            </w:r>
            <w:r w:rsidR="003424F1" w:rsidRPr="00706819">
              <w:rPr>
                <w:b/>
                <w:sz w:val="22"/>
                <w:szCs w:val="22"/>
                <w:u w:val="single"/>
              </w:rPr>
              <w:t>1</w:t>
            </w:r>
            <w:r w:rsidRPr="00706819">
              <w:rPr>
                <w:b/>
                <w:sz w:val="22"/>
                <w:szCs w:val="22"/>
                <w:u w:val="single"/>
              </w:rPr>
              <w:t>.1</w:t>
            </w:r>
            <w:r w:rsidRPr="00706819">
              <w:rPr>
                <w:sz w:val="22"/>
                <w:szCs w:val="22"/>
              </w:rPr>
              <w:t xml:space="preserve"> настоящей статьи), проектом планировки территории и проектом межевания территории (за исключением случаев, если в соответствии </w:t>
            </w:r>
            <w:r w:rsidRPr="00706819">
              <w:rPr>
                <w:b/>
                <w:sz w:val="22"/>
                <w:szCs w:val="22"/>
                <w:u w:val="single"/>
              </w:rPr>
              <w:t xml:space="preserve">с </w:t>
            </w:r>
            <w:r w:rsidRPr="00706819">
              <w:rPr>
                <w:sz w:val="22"/>
                <w:szCs w:val="22"/>
              </w:rPr>
              <w:t xml:space="preserve">Градостроительным кодексом Российской Федерации </w:t>
            </w:r>
            <w:r w:rsidR="00736551" w:rsidRPr="00706819">
              <w:rPr>
                <w:sz w:val="22"/>
                <w:szCs w:val="22"/>
              </w:rPr>
              <w:t xml:space="preserve">… </w:t>
            </w:r>
            <w:r w:rsidRPr="00706819">
              <w:rPr>
                <w:sz w:val="22"/>
                <w:szCs w:val="22"/>
              </w:rPr>
              <w:t>.».</w:t>
            </w:r>
          </w:p>
        </w:tc>
        <w:tc>
          <w:tcPr>
            <w:tcW w:w="4029" w:type="dxa"/>
          </w:tcPr>
          <w:p w:rsidR="003424F1" w:rsidRPr="00706819" w:rsidRDefault="003424F1" w:rsidP="003424F1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lastRenderedPageBreak/>
              <w:t>Пункт 1 статьи 29 изложить в следующей редакции:</w:t>
            </w:r>
          </w:p>
          <w:p w:rsidR="006E48A6" w:rsidRPr="00706819" w:rsidRDefault="003424F1" w:rsidP="00736551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«1. </w:t>
            </w:r>
            <w:hyperlink r:id="rId14" w:history="1">
              <w:r w:rsidRPr="00706819">
                <w:rPr>
                  <w:rStyle w:val="a3"/>
                  <w:color w:val="auto"/>
                  <w:sz w:val="22"/>
                  <w:szCs w:val="22"/>
                  <w:u w:val="none"/>
                </w:rPr>
                <w:t>Разрешение</w:t>
              </w:r>
            </w:hyperlink>
            <w:r w:rsidRPr="00706819">
              <w:rPr>
                <w:sz w:val="22"/>
                <w:szCs w:val="22"/>
              </w:rPr>
              <w:t xml:space="preserve"> на строительство - документ, который подтверждает соответствие проектной документации требованиям, установленным градостроительным регламентом (за исключением случая, предусмотренного </w:t>
            </w:r>
            <w:r w:rsidRPr="00706819">
              <w:rPr>
                <w:sz w:val="22"/>
                <w:szCs w:val="22"/>
              </w:rPr>
              <w:lastRenderedPageBreak/>
              <w:t>подпунктом 1.1 настоящей статьи), проектом планировки территории и проектом межевания территории (за исключением случаев, если в соответствии с Градостроительным кодексом Российской Федерации</w:t>
            </w:r>
            <w:r w:rsidR="00736551" w:rsidRPr="00706819">
              <w:rPr>
                <w:sz w:val="22"/>
                <w:szCs w:val="22"/>
              </w:rPr>
              <w:t xml:space="preserve">… </w:t>
            </w:r>
            <w:r w:rsidRPr="00706819">
              <w:rPr>
                <w:sz w:val="22"/>
                <w:szCs w:val="22"/>
              </w:rPr>
              <w:t>.».</w:t>
            </w:r>
          </w:p>
        </w:tc>
        <w:tc>
          <w:tcPr>
            <w:tcW w:w="2835" w:type="dxa"/>
          </w:tcPr>
          <w:p w:rsidR="006E48A6" w:rsidRPr="00706819" w:rsidRDefault="003424F1" w:rsidP="00585974">
            <w:pPr>
              <w:jc w:val="both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lastRenderedPageBreak/>
              <w:t>При ссылке на другой законодательный акт словосочетание «с настоящим» не применяется. Не</w:t>
            </w:r>
            <w:r w:rsidR="00585974" w:rsidRPr="00706819">
              <w:rPr>
                <w:sz w:val="22"/>
                <w:szCs w:val="22"/>
              </w:rPr>
              <w:t>верно</w:t>
            </w:r>
            <w:r w:rsidRPr="00706819">
              <w:rPr>
                <w:sz w:val="22"/>
                <w:szCs w:val="22"/>
              </w:rPr>
              <w:t xml:space="preserve"> указана ссылка на номер подпункта. </w:t>
            </w:r>
          </w:p>
        </w:tc>
      </w:tr>
      <w:tr w:rsidR="00466C9E" w:rsidRPr="00706819" w:rsidTr="00585974">
        <w:trPr>
          <w:trHeight w:val="2120"/>
        </w:trPr>
        <w:tc>
          <w:tcPr>
            <w:tcW w:w="762" w:type="dxa"/>
          </w:tcPr>
          <w:p w:rsidR="00466C9E" w:rsidRPr="00706819" w:rsidRDefault="00585974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3</w:t>
            </w:r>
          </w:p>
        </w:tc>
        <w:tc>
          <w:tcPr>
            <w:tcW w:w="3486" w:type="dxa"/>
          </w:tcPr>
          <w:p w:rsidR="00466C9E" w:rsidRPr="00706819" w:rsidRDefault="0057112E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пп. 1.6.1 п. 1.6 раздела 1 проекта решения: </w:t>
            </w:r>
          </w:p>
          <w:p w:rsidR="0057112E" w:rsidRPr="00706819" w:rsidRDefault="0057112E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Основные виды разрешенного использования дополнить </w:t>
            </w:r>
            <w:r w:rsidRPr="00706819">
              <w:rPr>
                <w:b/>
                <w:sz w:val="22"/>
                <w:szCs w:val="22"/>
                <w:u w:val="single"/>
              </w:rPr>
              <w:t xml:space="preserve">строкой </w:t>
            </w:r>
            <w:r w:rsidRPr="00706819">
              <w:rPr>
                <w:sz w:val="22"/>
                <w:szCs w:val="22"/>
              </w:rPr>
              <w:t xml:space="preserve">следующего содержания: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680"/>
              <w:gridCol w:w="1087"/>
              <w:gridCol w:w="1464"/>
            </w:tblGrid>
            <w:tr w:rsidR="0057112E" w:rsidRPr="00706819" w:rsidTr="0057112E">
              <w:tc>
                <w:tcPr>
                  <w:tcW w:w="3231" w:type="dxa"/>
                  <w:gridSpan w:val="3"/>
                </w:tcPr>
                <w:p w:rsidR="0057112E" w:rsidRPr="00706819" w:rsidRDefault="0057112E" w:rsidP="006E48A6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706819">
                    <w:rPr>
                      <w:b/>
                      <w:sz w:val="22"/>
                      <w:szCs w:val="22"/>
                      <w:u w:val="single"/>
                    </w:rPr>
                    <w:t>Основные виды разрешенного использования</w:t>
                  </w:r>
                </w:p>
              </w:tc>
            </w:tr>
            <w:tr w:rsidR="0057112E" w:rsidRPr="00706819" w:rsidTr="0057112E">
              <w:tc>
                <w:tcPr>
                  <w:tcW w:w="680" w:type="dxa"/>
                </w:tcPr>
                <w:p w:rsidR="0057112E" w:rsidRPr="00706819" w:rsidRDefault="0057112E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3.5.1</w:t>
                  </w:r>
                </w:p>
              </w:tc>
              <w:tc>
                <w:tcPr>
                  <w:tcW w:w="1087" w:type="dxa"/>
                </w:tcPr>
                <w:p w:rsidR="0057112E" w:rsidRPr="00706819" w:rsidRDefault="0057112E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464" w:type="dxa"/>
                </w:tcPr>
                <w:p w:rsidR="0057112E" w:rsidRPr="00706819" w:rsidRDefault="00D47589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...</w:t>
                  </w:r>
                </w:p>
              </w:tc>
            </w:tr>
          </w:tbl>
          <w:p w:rsidR="0057112E" w:rsidRPr="00706819" w:rsidRDefault="0057112E" w:rsidP="006E48A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57112E" w:rsidRPr="00706819" w:rsidRDefault="0057112E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Основные виды разрешенного использования</w:t>
            </w:r>
            <w:r w:rsidR="00F60DE1" w:rsidRPr="00706819">
              <w:rPr>
                <w:sz w:val="22"/>
                <w:szCs w:val="22"/>
              </w:rPr>
              <w:t xml:space="preserve"> </w:t>
            </w:r>
            <w:r w:rsidR="00F60DE1" w:rsidRPr="00706819">
              <w:rPr>
                <w:b/>
                <w:sz w:val="22"/>
                <w:szCs w:val="22"/>
                <w:u w:val="single"/>
              </w:rPr>
              <w:t>после строки с кодом 3.3</w:t>
            </w:r>
            <w:r w:rsidRPr="00706819">
              <w:rPr>
                <w:sz w:val="22"/>
                <w:szCs w:val="22"/>
              </w:rPr>
              <w:t xml:space="preserve"> дополнить </w:t>
            </w:r>
            <w:r w:rsidRPr="00706819">
              <w:rPr>
                <w:b/>
                <w:sz w:val="22"/>
                <w:szCs w:val="22"/>
                <w:u w:val="single"/>
              </w:rPr>
              <w:t>строкой с кодом 3.5.1</w:t>
            </w:r>
            <w:r w:rsidRPr="00706819">
              <w:rPr>
                <w:sz w:val="22"/>
                <w:szCs w:val="22"/>
              </w:rPr>
              <w:t xml:space="preserve"> следующего содержания: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656"/>
              <w:gridCol w:w="686"/>
              <w:gridCol w:w="728"/>
              <w:gridCol w:w="381"/>
            </w:tblGrid>
            <w:tr w:rsidR="00C71972" w:rsidRPr="00706819" w:rsidTr="00C71972">
              <w:tc>
                <w:tcPr>
                  <w:tcW w:w="3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71972" w:rsidRPr="00706819" w:rsidRDefault="00C71972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656" w:type="dxa"/>
                  <w:tcBorders>
                    <w:left w:val="single" w:sz="4" w:space="0" w:color="auto"/>
                  </w:tcBorders>
                </w:tcPr>
                <w:p w:rsidR="00C71972" w:rsidRPr="00706819" w:rsidRDefault="00C71972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3.5.1</w:t>
                  </w:r>
                </w:p>
              </w:tc>
              <w:tc>
                <w:tcPr>
                  <w:tcW w:w="686" w:type="dxa"/>
                </w:tcPr>
                <w:p w:rsidR="00C71972" w:rsidRPr="00706819" w:rsidRDefault="00C71972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8" w:type="dxa"/>
                  <w:tcBorders>
                    <w:right w:val="single" w:sz="4" w:space="0" w:color="auto"/>
                  </w:tcBorders>
                </w:tcPr>
                <w:p w:rsidR="00C71972" w:rsidRPr="00706819" w:rsidRDefault="00C71972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3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71972" w:rsidRPr="00706819" w:rsidRDefault="00C71972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».</w:t>
                  </w:r>
                </w:p>
              </w:tc>
            </w:tr>
          </w:tbl>
          <w:p w:rsidR="0057112E" w:rsidRPr="00706819" w:rsidRDefault="0057112E" w:rsidP="006E48A6">
            <w:pPr>
              <w:rPr>
                <w:sz w:val="22"/>
                <w:szCs w:val="22"/>
              </w:rPr>
            </w:pPr>
          </w:p>
          <w:p w:rsidR="0057112E" w:rsidRPr="00706819" w:rsidRDefault="0057112E" w:rsidP="006E48A6">
            <w:pPr>
              <w:rPr>
                <w:sz w:val="22"/>
                <w:szCs w:val="22"/>
              </w:rPr>
            </w:pPr>
          </w:p>
        </w:tc>
        <w:tc>
          <w:tcPr>
            <w:tcW w:w="4029" w:type="dxa"/>
          </w:tcPr>
          <w:p w:rsidR="00C71972" w:rsidRPr="00706819" w:rsidRDefault="00C71972" w:rsidP="00C71972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Основные виды разрешенного использования</w:t>
            </w:r>
            <w:r w:rsidR="00F60DE1" w:rsidRPr="00706819">
              <w:rPr>
                <w:sz w:val="22"/>
                <w:szCs w:val="22"/>
              </w:rPr>
              <w:t xml:space="preserve"> после строки с кодом 3.3</w:t>
            </w:r>
            <w:r w:rsidRPr="00706819">
              <w:rPr>
                <w:sz w:val="22"/>
                <w:szCs w:val="22"/>
              </w:rPr>
              <w:t xml:space="preserve"> дополнить строкой с кодом 3.5.1 следующего содержания: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656"/>
              <w:gridCol w:w="686"/>
              <w:gridCol w:w="728"/>
              <w:gridCol w:w="381"/>
            </w:tblGrid>
            <w:tr w:rsidR="00C71972" w:rsidRPr="00706819" w:rsidTr="00C62963">
              <w:tc>
                <w:tcPr>
                  <w:tcW w:w="312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C71972" w:rsidRPr="00706819" w:rsidRDefault="00C71972" w:rsidP="00C7197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656" w:type="dxa"/>
                  <w:tcBorders>
                    <w:left w:val="single" w:sz="4" w:space="0" w:color="auto"/>
                  </w:tcBorders>
                </w:tcPr>
                <w:p w:rsidR="00C71972" w:rsidRPr="00706819" w:rsidRDefault="00C71972" w:rsidP="00C7197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3.5.1</w:t>
                  </w:r>
                </w:p>
              </w:tc>
              <w:tc>
                <w:tcPr>
                  <w:tcW w:w="686" w:type="dxa"/>
                </w:tcPr>
                <w:p w:rsidR="00C71972" w:rsidRPr="00706819" w:rsidRDefault="00C71972" w:rsidP="00C7197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8" w:type="dxa"/>
                  <w:tcBorders>
                    <w:right w:val="single" w:sz="4" w:space="0" w:color="auto"/>
                  </w:tcBorders>
                </w:tcPr>
                <w:p w:rsidR="00C71972" w:rsidRPr="00706819" w:rsidRDefault="00C71972" w:rsidP="00C7197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381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C71972" w:rsidRPr="00706819" w:rsidRDefault="00C71972" w:rsidP="00C7197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».</w:t>
                  </w:r>
                </w:p>
              </w:tc>
            </w:tr>
          </w:tbl>
          <w:p w:rsidR="00466C9E" w:rsidRPr="00706819" w:rsidRDefault="00466C9E" w:rsidP="0027004E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466C9E" w:rsidRPr="00706819" w:rsidRDefault="00F463C3" w:rsidP="00F463C3">
            <w:pPr>
              <w:jc w:val="both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При внесении дополнений указываются слова, после которых это дополнение должно находиться</w:t>
            </w:r>
          </w:p>
        </w:tc>
      </w:tr>
      <w:tr w:rsidR="0027004E" w:rsidRPr="00706819" w:rsidTr="00585974">
        <w:trPr>
          <w:trHeight w:val="847"/>
        </w:trPr>
        <w:tc>
          <w:tcPr>
            <w:tcW w:w="762" w:type="dxa"/>
          </w:tcPr>
          <w:p w:rsidR="0027004E" w:rsidRPr="00706819" w:rsidRDefault="00585974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4</w:t>
            </w:r>
          </w:p>
        </w:tc>
        <w:tc>
          <w:tcPr>
            <w:tcW w:w="3486" w:type="dxa"/>
          </w:tcPr>
          <w:p w:rsidR="0027004E" w:rsidRPr="00706819" w:rsidRDefault="00743151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пп. 1.6.2 п. 1.6 раздела 1 проекта решения: </w:t>
            </w:r>
          </w:p>
          <w:p w:rsidR="00743151" w:rsidRPr="00706819" w:rsidRDefault="00743151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Из условно разрешенных видов использования исключить </w:t>
            </w:r>
            <w:r w:rsidRPr="00706819">
              <w:rPr>
                <w:b/>
                <w:sz w:val="22"/>
                <w:szCs w:val="22"/>
                <w:u w:val="single"/>
              </w:rPr>
              <w:t>код</w:t>
            </w:r>
            <w:r w:rsidRPr="00706819">
              <w:rPr>
                <w:sz w:val="22"/>
                <w:szCs w:val="22"/>
              </w:rPr>
              <w:t xml:space="preserve"> </w:t>
            </w:r>
            <w:r w:rsidRPr="00706819">
              <w:rPr>
                <w:b/>
                <w:sz w:val="22"/>
                <w:szCs w:val="22"/>
                <w:u w:val="single"/>
              </w:rPr>
              <w:t>вида разрешенного использования земельного участка 3.5.1.</w:t>
            </w:r>
          </w:p>
        </w:tc>
        <w:tc>
          <w:tcPr>
            <w:tcW w:w="3827" w:type="dxa"/>
          </w:tcPr>
          <w:p w:rsidR="0027004E" w:rsidRPr="00706819" w:rsidRDefault="00743151" w:rsidP="00743151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Из условно разрешенных видов использования исключить </w:t>
            </w:r>
            <w:r w:rsidRPr="00706819">
              <w:rPr>
                <w:b/>
                <w:sz w:val="22"/>
                <w:szCs w:val="22"/>
                <w:u w:val="single"/>
              </w:rPr>
              <w:t>код 3.5.1.</w:t>
            </w:r>
          </w:p>
        </w:tc>
        <w:tc>
          <w:tcPr>
            <w:tcW w:w="4029" w:type="dxa"/>
          </w:tcPr>
          <w:p w:rsidR="0027004E" w:rsidRPr="00706819" w:rsidRDefault="00743151" w:rsidP="00C71972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Из условно разрешенных видов использования исключить код 3.5.1.</w:t>
            </w:r>
          </w:p>
        </w:tc>
        <w:tc>
          <w:tcPr>
            <w:tcW w:w="2835" w:type="dxa"/>
          </w:tcPr>
          <w:p w:rsidR="0027004E" w:rsidRPr="00706819" w:rsidRDefault="0027004E" w:rsidP="0027004E">
            <w:pPr>
              <w:ind w:firstLine="708"/>
              <w:rPr>
                <w:sz w:val="22"/>
                <w:szCs w:val="22"/>
              </w:rPr>
            </w:pPr>
          </w:p>
        </w:tc>
      </w:tr>
      <w:tr w:rsidR="00743151" w:rsidRPr="00706819" w:rsidTr="00585974">
        <w:trPr>
          <w:trHeight w:val="2744"/>
        </w:trPr>
        <w:tc>
          <w:tcPr>
            <w:tcW w:w="762" w:type="dxa"/>
          </w:tcPr>
          <w:p w:rsidR="00743151" w:rsidRPr="00706819" w:rsidRDefault="00585974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5</w:t>
            </w:r>
          </w:p>
        </w:tc>
        <w:tc>
          <w:tcPr>
            <w:tcW w:w="3486" w:type="dxa"/>
          </w:tcPr>
          <w:p w:rsidR="00743151" w:rsidRPr="00706819" w:rsidRDefault="00743151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пп. 1.7.1 п. 1.7 раздела 1 проекта решения: </w:t>
            </w:r>
          </w:p>
          <w:p w:rsidR="00D47589" w:rsidRPr="00706819" w:rsidRDefault="00D47589" w:rsidP="00D47589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Основные виды разрешенного использования дополнить </w:t>
            </w:r>
            <w:r w:rsidRPr="00706819">
              <w:rPr>
                <w:b/>
                <w:sz w:val="22"/>
                <w:szCs w:val="22"/>
                <w:u w:val="single"/>
              </w:rPr>
              <w:t xml:space="preserve">строками </w:t>
            </w:r>
            <w:r w:rsidRPr="00706819">
              <w:rPr>
                <w:sz w:val="22"/>
                <w:szCs w:val="22"/>
              </w:rPr>
              <w:t>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1086"/>
              <w:gridCol w:w="1087"/>
              <w:gridCol w:w="1087"/>
            </w:tblGrid>
            <w:tr w:rsidR="00D47589" w:rsidRPr="00706819" w:rsidTr="00EC11FF">
              <w:tc>
                <w:tcPr>
                  <w:tcW w:w="3260" w:type="dxa"/>
                  <w:gridSpan w:val="3"/>
                </w:tcPr>
                <w:p w:rsidR="00D47589" w:rsidRPr="00706819" w:rsidRDefault="00D47589" w:rsidP="006E48A6">
                  <w:pPr>
                    <w:rPr>
                      <w:b/>
                      <w:sz w:val="22"/>
                      <w:szCs w:val="22"/>
                      <w:u w:val="single"/>
                    </w:rPr>
                  </w:pPr>
                  <w:r w:rsidRPr="00706819">
                    <w:rPr>
                      <w:b/>
                      <w:sz w:val="22"/>
                      <w:szCs w:val="22"/>
                      <w:u w:val="single"/>
                    </w:rPr>
                    <w:t>Основные виды разрешенного использования</w:t>
                  </w:r>
                </w:p>
              </w:tc>
            </w:tr>
            <w:tr w:rsidR="00D47589" w:rsidRPr="00706819" w:rsidTr="00D47589">
              <w:tc>
                <w:tcPr>
                  <w:tcW w:w="1086" w:type="dxa"/>
                </w:tcPr>
                <w:p w:rsidR="00D47589" w:rsidRPr="00706819" w:rsidRDefault="00D47589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1087" w:type="dxa"/>
                </w:tcPr>
                <w:p w:rsidR="00D47589" w:rsidRPr="00706819" w:rsidRDefault="00D47589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087" w:type="dxa"/>
                </w:tcPr>
                <w:p w:rsidR="00D47589" w:rsidRPr="00706819" w:rsidRDefault="00D47589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</w:tr>
            <w:tr w:rsidR="00D47589" w:rsidRPr="00706819" w:rsidTr="00D47589">
              <w:tc>
                <w:tcPr>
                  <w:tcW w:w="1086" w:type="dxa"/>
                </w:tcPr>
                <w:p w:rsidR="00D47589" w:rsidRPr="00706819" w:rsidRDefault="00D47589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12.2</w:t>
                  </w:r>
                </w:p>
              </w:tc>
              <w:tc>
                <w:tcPr>
                  <w:tcW w:w="1087" w:type="dxa"/>
                </w:tcPr>
                <w:p w:rsidR="00D47589" w:rsidRPr="00706819" w:rsidRDefault="00D47589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1087" w:type="dxa"/>
                </w:tcPr>
                <w:p w:rsidR="00D47589" w:rsidRPr="00706819" w:rsidRDefault="00D47589" w:rsidP="006E48A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</w:tr>
          </w:tbl>
          <w:p w:rsidR="00D47589" w:rsidRPr="00706819" w:rsidRDefault="00D47589" w:rsidP="006E48A6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E96EF6" w:rsidRPr="00706819" w:rsidRDefault="00E96EF6" w:rsidP="00E96EF6">
            <w:pPr>
              <w:rPr>
                <w:b/>
                <w:sz w:val="22"/>
                <w:szCs w:val="22"/>
                <w:u w:val="single"/>
              </w:rPr>
            </w:pPr>
            <w:r w:rsidRPr="00706819">
              <w:rPr>
                <w:b/>
                <w:sz w:val="22"/>
                <w:szCs w:val="22"/>
                <w:u w:val="single"/>
              </w:rPr>
              <w:t xml:space="preserve">Основные виды разрешенного использования дополнить: </w:t>
            </w:r>
          </w:p>
          <w:p w:rsidR="00E96EF6" w:rsidRPr="00706819" w:rsidRDefault="00E96EF6" w:rsidP="00E96EF6">
            <w:pPr>
              <w:rPr>
                <w:b/>
                <w:sz w:val="22"/>
                <w:szCs w:val="22"/>
                <w:u w:val="single"/>
              </w:rPr>
            </w:pPr>
            <w:r w:rsidRPr="00706819">
              <w:rPr>
                <w:b/>
                <w:sz w:val="22"/>
                <w:szCs w:val="22"/>
                <w:u w:val="single"/>
              </w:rPr>
              <w:t>-  строкой с кодом 6.8 после строки с кодом 6.7 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E96EF6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725" w:type="dxa"/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»;</w:t>
                  </w:r>
                </w:p>
              </w:tc>
            </w:tr>
          </w:tbl>
          <w:p w:rsidR="00E96EF6" w:rsidRPr="00706819" w:rsidRDefault="00E96EF6" w:rsidP="00E96EF6">
            <w:pPr>
              <w:rPr>
                <w:b/>
                <w:sz w:val="22"/>
                <w:szCs w:val="22"/>
                <w:u w:val="single"/>
              </w:rPr>
            </w:pPr>
            <w:r w:rsidRPr="00706819">
              <w:rPr>
                <w:b/>
                <w:sz w:val="22"/>
                <w:szCs w:val="22"/>
                <w:u w:val="single"/>
              </w:rPr>
              <w:t>-  строкой с кодом 12.2 после строки с кодом 7.5 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E96EF6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12.2</w:t>
                  </w:r>
                </w:p>
              </w:tc>
              <w:tc>
                <w:tcPr>
                  <w:tcW w:w="725" w:type="dxa"/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96EF6" w:rsidRPr="00706819" w:rsidRDefault="00E96EF6" w:rsidP="00E96EF6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».</w:t>
                  </w:r>
                </w:p>
              </w:tc>
            </w:tr>
          </w:tbl>
          <w:p w:rsidR="00E96EF6" w:rsidRPr="00706819" w:rsidRDefault="00E96EF6" w:rsidP="00743151">
            <w:pPr>
              <w:rPr>
                <w:sz w:val="22"/>
                <w:szCs w:val="22"/>
              </w:rPr>
            </w:pPr>
          </w:p>
        </w:tc>
        <w:tc>
          <w:tcPr>
            <w:tcW w:w="4029" w:type="dxa"/>
          </w:tcPr>
          <w:p w:rsidR="00E96EF6" w:rsidRPr="00706819" w:rsidRDefault="00E96EF6" w:rsidP="00E96EF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Основные виды разрешенного использования дополнить: </w:t>
            </w:r>
          </w:p>
          <w:p w:rsidR="00E96EF6" w:rsidRPr="00706819" w:rsidRDefault="00E96EF6" w:rsidP="00E96EF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-  строкой с кодом 6.8 после строки с кодом 6.7 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E96EF6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725" w:type="dxa"/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»;</w:t>
                  </w:r>
                </w:p>
              </w:tc>
            </w:tr>
          </w:tbl>
          <w:p w:rsidR="00E96EF6" w:rsidRPr="00706819" w:rsidRDefault="00E96EF6" w:rsidP="00E96EF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-  строкой с кодом 12.2 после строки с кодом 7.5 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E96EF6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12.2</w:t>
                  </w:r>
                </w:p>
              </w:tc>
              <w:tc>
                <w:tcPr>
                  <w:tcW w:w="725" w:type="dxa"/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E96EF6" w:rsidRPr="00706819" w:rsidRDefault="00E96EF6" w:rsidP="00E96EF6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».</w:t>
                  </w:r>
                </w:p>
              </w:tc>
            </w:tr>
          </w:tbl>
          <w:p w:rsidR="00E96EF6" w:rsidRPr="00706819" w:rsidRDefault="00E96EF6" w:rsidP="00E96EF6">
            <w:pPr>
              <w:ind w:firstLine="708"/>
              <w:rPr>
                <w:sz w:val="22"/>
                <w:szCs w:val="22"/>
              </w:rPr>
            </w:pPr>
          </w:p>
          <w:p w:rsidR="00E96EF6" w:rsidRPr="00706819" w:rsidRDefault="00E96EF6" w:rsidP="00E96EF6">
            <w:pPr>
              <w:ind w:firstLine="708"/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743151" w:rsidRPr="00706819" w:rsidRDefault="00F463C3" w:rsidP="00F463C3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При внесении дополнений указываются слова, после которых</w:t>
            </w:r>
            <w:bookmarkStart w:id="0" w:name="_GoBack"/>
            <w:bookmarkEnd w:id="0"/>
            <w:r w:rsidRPr="00706819">
              <w:rPr>
                <w:sz w:val="22"/>
                <w:szCs w:val="22"/>
              </w:rPr>
              <w:t xml:space="preserve"> это дополнение должно находиться</w:t>
            </w:r>
          </w:p>
        </w:tc>
      </w:tr>
      <w:tr w:rsidR="00D852CF" w:rsidRPr="00706819" w:rsidTr="00585974">
        <w:trPr>
          <w:trHeight w:val="1990"/>
        </w:trPr>
        <w:tc>
          <w:tcPr>
            <w:tcW w:w="762" w:type="dxa"/>
          </w:tcPr>
          <w:p w:rsidR="00D852CF" w:rsidRPr="00706819" w:rsidRDefault="00585974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3486" w:type="dxa"/>
          </w:tcPr>
          <w:p w:rsidR="00D852CF" w:rsidRPr="00706819" w:rsidRDefault="00D852CF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пп. 1.7.2 п. 1.7 раздела 1 проекта решения: </w:t>
            </w:r>
          </w:p>
          <w:p w:rsidR="00D852CF" w:rsidRPr="00706819" w:rsidRDefault="00D852CF" w:rsidP="006E48A6">
            <w:pPr>
              <w:rPr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 xml:space="preserve">Из вспомогательных видов разрешенного использования исключить </w:t>
            </w:r>
            <w:r w:rsidRPr="00706819">
              <w:rPr>
                <w:b/>
                <w:iCs/>
                <w:sz w:val="22"/>
                <w:szCs w:val="22"/>
                <w:u w:val="single"/>
              </w:rPr>
              <w:t xml:space="preserve">код </w:t>
            </w:r>
            <w:r w:rsidRPr="00706819">
              <w:rPr>
                <w:b/>
                <w:sz w:val="22"/>
                <w:szCs w:val="22"/>
                <w:u w:val="single"/>
              </w:rPr>
              <w:t>вида разрешенного использования земельного участка</w:t>
            </w:r>
            <w:r w:rsidRPr="00706819">
              <w:rPr>
                <w:b/>
                <w:iCs/>
                <w:sz w:val="22"/>
                <w:szCs w:val="22"/>
                <w:u w:val="single"/>
              </w:rPr>
              <w:t xml:space="preserve"> 3.1.</w:t>
            </w:r>
          </w:p>
        </w:tc>
        <w:tc>
          <w:tcPr>
            <w:tcW w:w="3827" w:type="dxa"/>
          </w:tcPr>
          <w:p w:rsidR="00D852CF" w:rsidRPr="00706819" w:rsidRDefault="00D852CF" w:rsidP="00D852CF">
            <w:pPr>
              <w:rPr>
                <w:b/>
                <w:sz w:val="22"/>
                <w:szCs w:val="22"/>
                <w:u w:val="single"/>
              </w:rPr>
            </w:pPr>
            <w:r w:rsidRPr="00706819">
              <w:rPr>
                <w:iCs/>
                <w:sz w:val="22"/>
                <w:szCs w:val="22"/>
              </w:rPr>
              <w:t xml:space="preserve">Из вспомогательных видов разрешенного использования исключить </w:t>
            </w:r>
            <w:r w:rsidRPr="00706819">
              <w:rPr>
                <w:b/>
                <w:iCs/>
                <w:sz w:val="22"/>
                <w:szCs w:val="22"/>
                <w:u w:val="single"/>
              </w:rPr>
              <w:t>код 3.1.</w:t>
            </w:r>
          </w:p>
        </w:tc>
        <w:tc>
          <w:tcPr>
            <w:tcW w:w="4029" w:type="dxa"/>
          </w:tcPr>
          <w:p w:rsidR="00D852CF" w:rsidRPr="00706819" w:rsidRDefault="00D852CF" w:rsidP="00E96EF6">
            <w:pPr>
              <w:rPr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>Из вспомогательных видов разрешенного использования исключить код 3.1.</w:t>
            </w:r>
          </w:p>
        </w:tc>
        <w:tc>
          <w:tcPr>
            <w:tcW w:w="2835" w:type="dxa"/>
          </w:tcPr>
          <w:p w:rsidR="00D852CF" w:rsidRPr="00706819" w:rsidRDefault="00D852CF" w:rsidP="0027004E">
            <w:pPr>
              <w:ind w:firstLine="708"/>
              <w:rPr>
                <w:sz w:val="22"/>
                <w:szCs w:val="22"/>
              </w:rPr>
            </w:pPr>
          </w:p>
        </w:tc>
      </w:tr>
      <w:tr w:rsidR="00A43FA4" w:rsidRPr="00706819" w:rsidTr="00585974">
        <w:trPr>
          <w:trHeight w:val="997"/>
        </w:trPr>
        <w:tc>
          <w:tcPr>
            <w:tcW w:w="762" w:type="dxa"/>
          </w:tcPr>
          <w:p w:rsidR="00A43FA4" w:rsidRPr="00706819" w:rsidRDefault="00585974" w:rsidP="00C62963">
            <w:pPr>
              <w:jc w:val="center"/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7</w:t>
            </w:r>
          </w:p>
        </w:tc>
        <w:tc>
          <w:tcPr>
            <w:tcW w:w="3486" w:type="dxa"/>
          </w:tcPr>
          <w:p w:rsidR="00A43FA4" w:rsidRPr="00706819" w:rsidRDefault="00A43FA4" w:rsidP="006E48A6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п. 1.8 раздела 1 проекта решения:</w:t>
            </w:r>
          </w:p>
          <w:p w:rsidR="00A43FA4" w:rsidRPr="00706819" w:rsidRDefault="00585974" w:rsidP="006F2B40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1.8. В статьях 56,57:</w:t>
            </w:r>
          </w:p>
          <w:p w:rsidR="00585974" w:rsidRPr="00706819" w:rsidRDefault="00585974" w:rsidP="006F2B40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1.8.1. Основные виды разрешенного использования дополнить строками следующего содержания:</w:t>
            </w:r>
          </w:p>
          <w:p w:rsidR="00585974" w:rsidRPr="00706819" w:rsidRDefault="00585974" w:rsidP="006F2B40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…</w:t>
            </w:r>
          </w:p>
          <w:p w:rsidR="00585974" w:rsidRPr="00706819" w:rsidRDefault="00585974" w:rsidP="006F2B40">
            <w:pPr>
              <w:rPr>
                <w:sz w:val="22"/>
                <w:szCs w:val="22"/>
              </w:rPr>
            </w:pPr>
          </w:p>
          <w:p w:rsidR="00585974" w:rsidRPr="00706819" w:rsidRDefault="00585974" w:rsidP="006F2B40">
            <w:pPr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A43FA4" w:rsidRPr="00706819" w:rsidRDefault="00105BC2" w:rsidP="00D852CF">
            <w:pPr>
              <w:rPr>
                <w:b/>
                <w:iCs/>
                <w:sz w:val="22"/>
                <w:szCs w:val="22"/>
                <w:u w:val="single"/>
              </w:rPr>
            </w:pPr>
            <w:r w:rsidRPr="00706819">
              <w:rPr>
                <w:b/>
                <w:iCs/>
                <w:sz w:val="22"/>
                <w:szCs w:val="22"/>
                <w:u w:val="single"/>
              </w:rPr>
              <w:t xml:space="preserve">1.8. В статье 56: </w:t>
            </w:r>
          </w:p>
          <w:p w:rsidR="00105BC2" w:rsidRPr="00706819" w:rsidRDefault="00105BC2" w:rsidP="00105BC2">
            <w:pPr>
              <w:rPr>
                <w:b/>
                <w:sz w:val="22"/>
                <w:szCs w:val="22"/>
                <w:u w:val="single"/>
              </w:rPr>
            </w:pPr>
            <w:r w:rsidRPr="00706819">
              <w:rPr>
                <w:b/>
                <w:sz w:val="22"/>
                <w:szCs w:val="22"/>
                <w:u w:val="single"/>
              </w:rPr>
              <w:t xml:space="preserve">1.8.1. Основные виды разрешенного использования дополнить: </w:t>
            </w:r>
          </w:p>
          <w:p w:rsidR="00105BC2" w:rsidRPr="00706819" w:rsidRDefault="00105BC2" w:rsidP="00105BC2">
            <w:pPr>
              <w:rPr>
                <w:b/>
                <w:sz w:val="22"/>
                <w:szCs w:val="22"/>
                <w:u w:val="single"/>
              </w:rPr>
            </w:pPr>
            <w:r w:rsidRPr="00706819">
              <w:rPr>
                <w:b/>
                <w:sz w:val="22"/>
                <w:szCs w:val="22"/>
                <w:u w:val="single"/>
              </w:rPr>
              <w:t>-  строкой с кодом 3.1 перед строкой с кодом 3.8 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105BC2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725" w:type="dxa"/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»;</w:t>
                  </w:r>
                </w:p>
              </w:tc>
            </w:tr>
          </w:tbl>
          <w:p w:rsidR="00105BC2" w:rsidRPr="00706819" w:rsidRDefault="00105BC2" w:rsidP="00105BC2">
            <w:pPr>
              <w:rPr>
                <w:b/>
                <w:sz w:val="22"/>
                <w:szCs w:val="22"/>
                <w:u w:val="single"/>
              </w:rPr>
            </w:pPr>
            <w:r w:rsidRPr="00706819">
              <w:rPr>
                <w:b/>
                <w:sz w:val="22"/>
                <w:szCs w:val="22"/>
                <w:u w:val="single"/>
              </w:rPr>
              <w:t>-  строкой с кодом 6.8 после строки с кодом 6.6 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105BC2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725" w:type="dxa"/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5BC2" w:rsidRPr="00706819" w:rsidRDefault="00105BC2" w:rsidP="00105BC2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».</w:t>
                  </w:r>
                </w:p>
              </w:tc>
            </w:tr>
          </w:tbl>
          <w:p w:rsidR="00105BC2" w:rsidRPr="00706819" w:rsidRDefault="00105BC2" w:rsidP="00D852CF">
            <w:pPr>
              <w:rPr>
                <w:b/>
                <w:iCs/>
                <w:sz w:val="22"/>
                <w:szCs w:val="22"/>
                <w:u w:val="single"/>
              </w:rPr>
            </w:pPr>
            <w:r w:rsidRPr="00706819">
              <w:rPr>
                <w:b/>
                <w:iCs/>
                <w:sz w:val="22"/>
                <w:szCs w:val="22"/>
                <w:u w:val="single"/>
              </w:rPr>
              <w:t>1.8.2. Из вспомогательных видов разрешенного использования исключить код 3.1.</w:t>
            </w:r>
          </w:p>
          <w:p w:rsidR="00120AE5" w:rsidRPr="00706819" w:rsidRDefault="00120AE5" w:rsidP="00D852CF">
            <w:pPr>
              <w:rPr>
                <w:b/>
                <w:iCs/>
                <w:sz w:val="22"/>
                <w:szCs w:val="22"/>
                <w:u w:val="single"/>
              </w:rPr>
            </w:pPr>
            <w:r w:rsidRPr="00706819">
              <w:rPr>
                <w:b/>
                <w:iCs/>
                <w:sz w:val="22"/>
                <w:szCs w:val="22"/>
                <w:u w:val="single"/>
              </w:rPr>
              <w:t xml:space="preserve">1.9. В статье 57: </w:t>
            </w:r>
          </w:p>
          <w:p w:rsidR="00120AE5" w:rsidRPr="00706819" w:rsidRDefault="00120AE5" w:rsidP="00D852CF">
            <w:pPr>
              <w:rPr>
                <w:b/>
                <w:iCs/>
                <w:sz w:val="22"/>
                <w:szCs w:val="22"/>
                <w:u w:val="single"/>
              </w:rPr>
            </w:pPr>
            <w:r w:rsidRPr="00706819">
              <w:rPr>
                <w:b/>
                <w:iCs/>
                <w:sz w:val="22"/>
                <w:szCs w:val="22"/>
                <w:u w:val="single"/>
              </w:rPr>
              <w:t>1.9.1. Основные виды разрешенного использования дополнить:</w:t>
            </w:r>
          </w:p>
          <w:p w:rsidR="00120AE5" w:rsidRPr="00706819" w:rsidRDefault="00120AE5" w:rsidP="00D852CF">
            <w:pPr>
              <w:rPr>
                <w:b/>
                <w:iCs/>
                <w:sz w:val="22"/>
                <w:szCs w:val="22"/>
                <w:u w:val="single"/>
              </w:rPr>
            </w:pPr>
            <w:r w:rsidRPr="00706819">
              <w:rPr>
                <w:b/>
                <w:iCs/>
                <w:sz w:val="22"/>
                <w:szCs w:val="22"/>
                <w:u w:val="single"/>
              </w:rPr>
              <w:t xml:space="preserve">- строкой с кодом 3.1 </w:t>
            </w:r>
            <w:r w:rsidR="006F2B40" w:rsidRPr="00706819">
              <w:rPr>
                <w:b/>
                <w:iCs/>
                <w:sz w:val="22"/>
                <w:szCs w:val="22"/>
                <w:u w:val="single"/>
              </w:rPr>
              <w:t xml:space="preserve">перед строкой с кодом 3.3 следующего содержания: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6F2B40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725" w:type="dxa"/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»;</w:t>
                  </w:r>
                </w:p>
              </w:tc>
            </w:tr>
          </w:tbl>
          <w:p w:rsidR="006F2B40" w:rsidRPr="00706819" w:rsidRDefault="006F2B40" w:rsidP="00D852CF">
            <w:pPr>
              <w:rPr>
                <w:b/>
                <w:iCs/>
                <w:sz w:val="22"/>
                <w:szCs w:val="22"/>
                <w:u w:val="single"/>
              </w:rPr>
            </w:pPr>
            <w:r w:rsidRPr="00706819">
              <w:rPr>
                <w:b/>
                <w:iCs/>
                <w:sz w:val="22"/>
                <w:szCs w:val="22"/>
                <w:u w:val="single"/>
              </w:rPr>
              <w:t xml:space="preserve">-строкой с кодом 6.8 после строки с кодом 6.7 следующего содержания: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6F2B40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725" w:type="dxa"/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6F2B40" w:rsidRPr="00706819" w:rsidRDefault="006F2B40" w:rsidP="006F2B40">
                  <w:pPr>
                    <w:rPr>
                      <w:b/>
                      <w:sz w:val="22"/>
                      <w:szCs w:val="22"/>
                    </w:rPr>
                  </w:pPr>
                  <w:r w:rsidRPr="00706819">
                    <w:rPr>
                      <w:b/>
                      <w:sz w:val="22"/>
                      <w:szCs w:val="22"/>
                    </w:rPr>
                    <w:t>».</w:t>
                  </w:r>
                </w:p>
              </w:tc>
            </w:tr>
          </w:tbl>
          <w:p w:rsidR="00FF49D5" w:rsidRPr="00706819" w:rsidRDefault="00FF49D5" w:rsidP="00D852CF">
            <w:pPr>
              <w:rPr>
                <w:b/>
                <w:iCs/>
                <w:sz w:val="22"/>
                <w:szCs w:val="22"/>
                <w:u w:val="single"/>
              </w:rPr>
            </w:pPr>
            <w:r w:rsidRPr="00706819">
              <w:rPr>
                <w:b/>
                <w:iCs/>
                <w:sz w:val="22"/>
                <w:szCs w:val="22"/>
                <w:u w:val="single"/>
              </w:rPr>
              <w:t>1.9.2.Из вспомогательных видов разрешенного использования исключить код 3.1.</w:t>
            </w:r>
          </w:p>
        </w:tc>
        <w:tc>
          <w:tcPr>
            <w:tcW w:w="4029" w:type="dxa"/>
          </w:tcPr>
          <w:p w:rsidR="00105BC2" w:rsidRPr="00706819" w:rsidRDefault="00105BC2" w:rsidP="00105BC2">
            <w:pPr>
              <w:rPr>
                <w:iCs/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 xml:space="preserve">1.8. В статье 56: </w:t>
            </w:r>
          </w:p>
          <w:p w:rsidR="00105BC2" w:rsidRPr="00706819" w:rsidRDefault="00105BC2" w:rsidP="00105BC2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 xml:space="preserve">1.8.1. Основные виды разрешенного использования дополнить: </w:t>
            </w:r>
          </w:p>
          <w:p w:rsidR="00105BC2" w:rsidRPr="00706819" w:rsidRDefault="00105BC2" w:rsidP="00105BC2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-  строкой с кодом 3.1 перед строкой с кодом 3.8 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105BC2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725" w:type="dxa"/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»;</w:t>
                  </w:r>
                </w:p>
              </w:tc>
            </w:tr>
          </w:tbl>
          <w:p w:rsidR="00105BC2" w:rsidRPr="00706819" w:rsidRDefault="00105BC2" w:rsidP="00105BC2">
            <w:pPr>
              <w:rPr>
                <w:sz w:val="22"/>
                <w:szCs w:val="22"/>
              </w:rPr>
            </w:pPr>
            <w:r w:rsidRPr="00706819">
              <w:rPr>
                <w:sz w:val="22"/>
                <w:szCs w:val="22"/>
              </w:rPr>
              <w:t>-  строкой с кодом 6.8 после строки с кодом 6.6 следующего содержания: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105BC2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725" w:type="dxa"/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105BC2" w:rsidRPr="00706819" w:rsidRDefault="00105BC2" w:rsidP="00105BC2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».</w:t>
                  </w:r>
                </w:p>
              </w:tc>
            </w:tr>
          </w:tbl>
          <w:p w:rsidR="00105BC2" w:rsidRPr="00706819" w:rsidRDefault="00105BC2" w:rsidP="00E96EF6">
            <w:pPr>
              <w:rPr>
                <w:iCs/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>1.8.2. Из вспомогательных видов разрешенного использования исключить код 3.1.</w:t>
            </w:r>
          </w:p>
          <w:p w:rsidR="00FF49D5" w:rsidRPr="00706819" w:rsidRDefault="00FF49D5" w:rsidP="00FF49D5">
            <w:pPr>
              <w:rPr>
                <w:iCs/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 xml:space="preserve">1.9. В статье 57: </w:t>
            </w:r>
          </w:p>
          <w:p w:rsidR="00FF49D5" w:rsidRPr="00706819" w:rsidRDefault="00FF49D5" w:rsidP="00FF49D5">
            <w:pPr>
              <w:rPr>
                <w:iCs/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>1.9.1. Основные виды разрешенного использования дополнить:</w:t>
            </w:r>
          </w:p>
          <w:p w:rsidR="00FF49D5" w:rsidRPr="00706819" w:rsidRDefault="00FF49D5" w:rsidP="00FF49D5">
            <w:pPr>
              <w:rPr>
                <w:iCs/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 xml:space="preserve">- строкой с кодом 3.1 перед строкой с кодом 3.3 следующего содержания: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FF49D5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3.1</w:t>
                  </w:r>
                </w:p>
              </w:tc>
              <w:tc>
                <w:tcPr>
                  <w:tcW w:w="725" w:type="dxa"/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»;</w:t>
                  </w:r>
                </w:p>
              </w:tc>
            </w:tr>
          </w:tbl>
          <w:p w:rsidR="00FF49D5" w:rsidRPr="00706819" w:rsidRDefault="00FF49D5" w:rsidP="00FF49D5">
            <w:pPr>
              <w:rPr>
                <w:iCs/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 xml:space="preserve">-строкой с кодом 6.8 после строки с кодом 6.7 следующего содержания: </w:t>
            </w:r>
          </w:p>
          <w:tbl>
            <w:tblPr>
              <w:tblStyle w:val="a9"/>
              <w:tblW w:w="0" w:type="auto"/>
              <w:tblLook w:val="04A0" w:firstRow="1" w:lastRow="0" w:firstColumn="1" w:lastColumn="0" w:noHBand="0" w:noVBand="1"/>
            </w:tblPr>
            <w:tblGrid>
              <w:gridCol w:w="326"/>
              <w:gridCol w:w="815"/>
              <w:gridCol w:w="725"/>
              <w:gridCol w:w="725"/>
              <w:gridCol w:w="672"/>
            </w:tblGrid>
            <w:tr w:rsidR="00FF49D5" w:rsidRPr="00706819" w:rsidTr="00C62963">
              <w:tc>
                <w:tcPr>
                  <w:tcW w:w="326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«</w:t>
                  </w:r>
                </w:p>
              </w:tc>
              <w:tc>
                <w:tcPr>
                  <w:tcW w:w="815" w:type="dxa"/>
                  <w:tcBorders>
                    <w:left w:val="single" w:sz="4" w:space="0" w:color="auto"/>
                  </w:tcBorders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6.8</w:t>
                  </w:r>
                </w:p>
              </w:tc>
              <w:tc>
                <w:tcPr>
                  <w:tcW w:w="725" w:type="dxa"/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725" w:type="dxa"/>
                  <w:tcBorders>
                    <w:right w:val="single" w:sz="4" w:space="0" w:color="auto"/>
                  </w:tcBorders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…</w:t>
                  </w:r>
                </w:p>
              </w:tc>
              <w:tc>
                <w:tcPr>
                  <w:tcW w:w="672" w:type="dxa"/>
                  <w:tcBorders>
                    <w:top w:val="nil"/>
                    <w:left w:val="single" w:sz="4" w:space="0" w:color="auto"/>
                    <w:bottom w:val="nil"/>
                    <w:right w:val="nil"/>
                  </w:tcBorders>
                </w:tcPr>
                <w:p w:rsidR="00FF49D5" w:rsidRPr="00706819" w:rsidRDefault="00FF49D5" w:rsidP="00FF49D5">
                  <w:pPr>
                    <w:rPr>
                      <w:sz w:val="22"/>
                      <w:szCs w:val="22"/>
                    </w:rPr>
                  </w:pPr>
                  <w:r w:rsidRPr="00706819">
                    <w:rPr>
                      <w:sz w:val="22"/>
                      <w:szCs w:val="22"/>
                    </w:rPr>
                    <w:t>».</w:t>
                  </w:r>
                </w:p>
              </w:tc>
            </w:tr>
          </w:tbl>
          <w:p w:rsidR="00FF49D5" w:rsidRPr="00706819" w:rsidRDefault="00FF49D5" w:rsidP="00FF49D5">
            <w:pPr>
              <w:rPr>
                <w:iCs/>
                <w:sz w:val="22"/>
                <w:szCs w:val="22"/>
              </w:rPr>
            </w:pPr>
            <w:r w:rsidRPr="00706819">
              <w:rPr>
                <w:iCs/>
                <w:sz w:val="22"/>
                <w:szCs w:val="22"/>
              </w:rPr>
              <w:t>1.9.2.Из вспомогательных видов разрешенного использования исключить код 3.1.</w:t>
            </w:r>
          </w:p>
          <w:p w:rsidR="00105BC2" w:rsidRPr="00706819" w:rsidRDefault="00105BC2" w:rsidP="00105BC2">
            <w:pPr>
              <w:rPr>
                <w:sz w:val="22"/>
                <w:szCs w:val="22"/>
              </w:rPr>
            </w:pPr>
          </w:p>
          <w:p w:rsidR="00105BC2" w:rsidRPr="00706819" w:rsidRDefault="00105BC2" w:rsidP="00105BC2">
            <w:pPr>
              <w:rPr>
                <w:sz w:val="22"/>
                <w:szCs w:val="22"/>
              </w:rPr>
            </w:pPr>
          </w:p>
          <w:p w:rsidR="00105BC2" w:rsidRPr="00706819" w:rsidRDefault="00105BC2" w:rsidP="00105BC2">
            <w:pPr>
              <w:rPr>
                <w:sz w:val="22"/>
                <w:szCs w:val="22"/>
              </w:rPr>
            </w:pPr>
          </w:p>
          <w:p w:rsidR="00105BC2" w:rsidRPr="00706819" w:rsidRDefault="00105BC2" w:rsidP="00105BC2">
            <w:pPr>
              <w:rPr>
                <w:sz w:val="22"/>
                <w:szCs w:val="22"/>
              </w:rPr>
            </w:pPr>
          </w:p>
          <w:p w:rsidR="00105BC2" w:rsidRPr="00706819" w:rsidRDefault="00105BC2" w:rsidP="00105BC2">
            <w:pPr>
              <w:rPr>
                <w:sz w:val="22"/>
                <w:szCs w:val="22"/>
              </w:rPr>
            </w:pPr>
          </w:p>
          <w:p w:rsidR="00105BC2" w:rsidRPr="00706819" w:rsidRDefault="00105BC2" w:rsidP="00105BC2">
            <w:pPr>
              <w:rPr>
                <w:sz w:val="22"/>
                <w:szCs w:val="22"/>
              </w:rPr>
            </w:pPr>
          </w:p>
        </w:tc>
        <w:tc>
          <w:tcPr>
            <w:tcW w:w="2835" w:type="dxa"/>
          </w:tcPr>
          <w:p w:rsidR="00F05FB3" w:rsidRPr="00706819" w:rsidRDefault="00F05FB3" w:rsidP="00D22140">
            <w:pPr>
              <w:rPr>
                <w:sz w:val="22"/>
                <w:szCs w:val="22"/>
                <w:shd w:val="clear" w:color="auto" w:fill="FFFFFF"/>
              </w:rPr>
            </w:pPr>
            <w:r w:rsidRPr="00706819">
              <w:rPr>
                <w:sz w:val="22"/>
                <w:szCs w:val="22"/>
                <w:shd w:val="clear" w:color="auto" w:fill="FFFFFF"/>
              </w:rPr>
              <w:t>К</w:t>
            </w:r>
            <w:r w:rsidR="00A3659E" w:rsidRPr="00706819">
              <w:rPr>
                <w:sz w:val="22"/>
                <w:szCs w:val="22"/>
                <w:shd w:val="clear" w:color="auto" w:fill="FFFFFF"/>
              </w:rPr>
              <w:t>аждое изменение должно быть оформлено отдельно с указанием конкретно</w:t>
            </w:r>
            <w:r w:rsidRPr="00706819">
              <w:rPr>
                <w:sz w:val="22"/>
                <w:szCs w:val="22"/>
                <w:shd w:val="clear" w:color="auto" w:fill="FFFFFF"/>
              </w:rPr>
              <w:t>го</w:t>
            </w:r>
            <w:r w:rsidR="00A3659E" w:rsidRPr="00706819">
              <w:rPr>
                <w:sz w:val="22"/>
                <w:szCs w:val="22"/>
                <w:shd w:val="clear" w:color="auto" w:fill="FFFFFF"/>
              </w:rPr>
              <w:t xml:space="preserve"> структурно</w:t>
            </w:r>
            <w:r w:rsidRPr="00706819">
              <w:rPr>
                <w:sz w:val="22"/>
                <w:szCs w:val="22"/>
                <w:shd w:val="clear" w:color="auto" w:fill="FFFFFF"/>
              </w:rPr>
              <w:t>го элемента, в который вносятся изменения.</w:t>
            </w:r>
          </w:p>
          <w:p w:rsidR="00A43FA4" w:rsidRPr="00706819" w:rsidRDefault="00D22140" w:rsidP="00D22140">
            <w:pPr>
              <w:rPr>
                <w:i/>
                <w:sz w:val="22"/>
                <w:szCs w:val="22"/>
              </w:rPr>
            </w:pPr>
            <w:r w:rsidRPr="00706819">
              <w:rPr>
                <w:i/>
                <w:sz w:val="22"/>
                <w:szCs w:val="22"/>
              </w:rPr>
              <w:t xml:space="preserve">С последующей нумерацией пунктов в проекте решения в последовательном порядке </w:t>
            </w:r>
          </w:p>
        </w:tc>
      </w:tr>
    </w:tbl>
    <w:p w:rsidR="00021EEE" w:rsidRPr="00AC08FB" w:rsidRDefault="00021EEE" w:rsidP="00F05FB3">
      <w:pPr>
        <w:rPr>
          <w:sz w:val="26"/>
          <w:szCs w:val="26"/>
        </w:rPr>
      </w:pPr>
    </w:p>
    <w:sectPr w:rsidR="00021EEE" w:rsidRPr="00AC08FB" w:rsidSect="00585974">
      <w:pgSz w:w="16838" w:h="11906" w:orient="landscape" w:code="9"/>
      <w:pgMar w:top="1134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348F" w:rsidRDefault="0028348F">
      <w:r>
        <w:separator/>
      </w:r>
    </w:p>
  </w:endnote>
  <w:endnote w:type="continuationSeparator" w:id="0">
    <w:p w:rsidR="0028348F" w:rsidRDefault="002834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348F" w:rsidRDefault="0028348F">
      <w:r>
        <w:separator/>
      </w:r>
    </w:p>
  </w:footnote>
  <w:footnote w:type="continuationSeparator" w:id="0">
    <w:p w:rsidR="0028348F" w:rsidRDefault="002834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55779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6819">
          <w:rPr>
            <w:noProof/>
          </w:rPr>
          <w:t>4</w:t>
        </w:r>
        <w:r>
          <w:fldChar w:fldCharType="end"/>
        </w:r>
      </w:p>
    </w:sdtContent>
  </w:sdt>
  <w:p w:rsidR="00A75EF8" w:rsidRDefault="0028348F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28348F">
    <w:pPr>
      <w:pStyle w:val="a5"/>
      <w:jc w:val="right"/>
    </w:pPr>
  </w:p>
  <w:p w:rsidR="00A75EF8" w:rsidRDefault="0028348F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8B6358"/>
    <w:multiLevelType w:val="hybridMultilevel"/>
    <w:tmpl w:val="3C249D4E"/>
    <w:lvl w:ilvl="0" w:tplc="9FA02A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5FB6D06"/>
    <w:multiLevelType w:val="multilevel"/>
    <w:tmpl w:val="9EE8A956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2" w15:restartNumberingAfterBreak="0">
    <w:nsid w:val="25666500"/>
    <w:multiLevelType w:val="multilevel"/>
    <w:tmpl w:val="D6843964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2FA4CAF"/>
    <w:multiLevelType w:val="hybridMultilevel"/>
    <w:tmpl w:val="5F9A0AA0"/>
    <w:lvl w:ilvl="0" w:tplc="61D2489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533A143E"/>
    <w:multiLevelType w:val="hybridMultilevel"/>
    <w:tmpl w:val="E10ABE0A"/>
    <w:lvl w:ilvl="0" w:tplc="FF78322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EA9"/>
    <w:rsid w:val="00016E1C"/>
    <w:rsid w:val="000214FF"/>
    <w:rsid w:val="00021EEE"/>
    <w:rsid w:val="00044E59"/>
    <w:rsid w:val="000543D7"/>
    <w:rsid w:val="000665F7"/>
    <w:rsid w:val="00076FC0"/>
    <w:rsid w:val="000A3DF9"/>
    <w:rsid w:val="000B2A4C"/>
    <w:rsid w:val="000C193A"/>
    <w:rsid w:val="000E46B5"/>
    <w:rsid w:val="000E75BB"/>
    <w:rsid w:val="00105BC2"/>
    <w:rsid w:val="00120AE5"/>
    <w:rsid w:val="001711C2"/>
    <w:rsid w:val="001C21E6"/>
    <w:rsid w:val="00211A5E"/>
    <w:rsid w:val="00221292"/>
    <w:rsid w:val="0027004E"/>
    <w:rsid w:val="00272C88"/>
    <w:rsid w:val="0028348F"/>
    <w:rsid w:val="002F4846"/>
    <w:rsid w:val="003424F1"/>
    <w:rsid w:val="003844E7"/>
    <w:rsid w:val="003D3C79"/>
    <w:rsid w:val="004168BA"/>
    <w:rsid w:val="00466C9E"/>
    <w:rsid w:val="00480D76"/>
    <w:rsid w:val="004F0EC7"/>
    <w:rsid w:val="004F4689"/>
    <w:rsid w:val="00513FE1"/>
    <w:rsid w:val="00526E6C"/>
    <w:rsid w:val="00530823"/>
    <w:rsid w:val="005532F6"/>
    <w:rsid w:val="0055779A"/>
    <w:rsid w:val="0056572E"/>
    <w:rsid w:val="0057112E"/>
    <w:rsid w:val="00585974"/>
    <w:rsid w:val="00585EA9"/>
    <w:rsid w:val="005B5FC9"/>
    <w:rsid w:val="005C04C4"/>
    <w:rsid w:val="005F4370"/>
    <w:rsid w:val="00606609"/>
    <w:rsid w:val="00623EC3"/>
    <w:rsid w:val="006309F7"/>
    <w:rsid w:val="00687B3D"/>
    <w:rsid w:val="00692705"/>
    <w:rsid w:val="006C0B01"/>
    <w:rsid w:val="006D5ACC"/>
    <w:rsid w:val="006E48A6"/>
    <w:rsid w:val="006F2B40"/>
    <w:rsid w:val="00705F51"/>
    <w:rsid w:val="00706819"/>
    <w:rsid w:val="00716F5A"/>
    <w:rsid w:val="0072713D"/>
    <w:rsid w:val="00736551"/>
    <w:rsid w:val="00743151"/>
    <w:rsid w:val="007478D0"/>
    <w:rsid w:val="0080321E"/>
    <w:rsid w:val="008133C6"/>
    <w:rsid w:val="00886373"/>
    <w:rsid w:val="008907E3"/>
    <w:rsid w:val="008A525C"/>
    <w:rsid w:val="008C206F"/>
    <w:rsid w:val="00962A0B"/>
    <w:rsid w:val="00976E0D"/>
    <w:rsid w:val="00977598"/>
    <w:rsid w:val="00987A58"/>
    <w:rsid w:val="009B2D22"/>
    <w:rsid w:val="009F12F0"/>
    <w:rsid w:val="00A05F41"/>
    <w:rsid w:val="00A07E50"/>
    <w:rsid w:val="00A3659E"/>
    <w:rsid w:val="00A37B16"/>
    <w:rsid w:val="00A43FA4"/>
    <w:rsid w:val="00A737F5"/>
    <w:rsid w:val="00A97CEF"/>
    <w:rsid w:val="00AC08FB"/>
    <w:rsid w:val="00B57535"/>
    <w:rsid w:val="00B746FC"/>
    <w:rsid w:val="00B80DA1"/>
    <w:rsid w:val="00B822BF"/>
    <w:rsid w:val="00B85CC1"/>
    <w:rsid w:val="00BA1F87"/>
    <w:rsid w:val="00BA3848"/>
    <w:rsid w:val="00BD1E98"/>
    <w:rsid w:val="00C30799"/>
    <w:rsid w:val="00C71972"/>
    <w:rsid w:val="00C77B8F"/>
    <w:rsid w:val="00C9289F"/>
    <w:rsid w:val="00D12C21"/>
    <w:rsid w:val="00D22140"/>
    <w:rsid w:val="00D47589"/>
    <w:rsid w:val="00D542C5"/>
    <w:rsid w:val="00D852CF"/>
    <w:rsid w:val="00DC0C19"/>
    <w:rsid w:val="00DE5E98"/>
    <w:rsid w:val="00DF0F93"/>
    <w:rsid w:val="00E96B1D"/>
    <w:rsid w:val="00E96EF6"/>
    <w:rsid w:val="00EC01E5"/>
    <w:rsid w:val="00EF4EB0"/>
    <w:rsid w:val="00F05FB3"/>
    <w:rsid w:val="00F06859"/>
    <w:rsid w:val="00F463C3"/>
    <w:rsid w:val="00F5519F"/>
    <w:rsid w:val="00F60DE1"/>
    <w:rsid w:val="00FA43F2"/>
    <w:rsid w:val="00FA5FAD"/>
    <w:rsid w:val="00FC2ACE"/>
    <w:rsid w:val="00FC3B06"/>
    <w:rsid w:val="00FC434F"/>
    <w:rsid w:val="00FE57CB"/>
    <w:rsid w:val="00FF4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8CC69DD-5094-4185-A9A1-EC1B824AE9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EA9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585EA9"/>
    <w:rPr>
      <w:rFonts w:cs="Times New Roman"/>
      <w:color w:val="0563C1"/>
      <w:u w:val="single"/>
    </w:rPr>
  </w:style>
  <w:style w:type="paragraph" w:styleId="a4">
    <w:name w:val="List Paragraph"/>
    <w:basedOn w:val="a"/>
    <w:uiPriority w:val="34"/>
    <w:qFormat/>
    <w:rsid w:val="00585EA9"/>
    <w:pPr>
      <w:ind w:left="720"/>
      <w:contextualSpacing/>
    </w:pPr>
  </w:style>
  <w:style w:type="paragraph" w:styleId="a5">
    <w:name w:val="header"/>
    <w:basedOn w:val="a"/>
    <w:link w:val="a6"/>
    <w:uiPriority w:val="99"/>
    <w:rsid w:val="00585EA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85EA9"/>
    <w:rPr>
      <w:sz w:val="24"/>
      <w:szCs w:val="24"/>
    </w:rPr>
  </w:style>
  <w:style w:type="paragraph" w:customStyle="1" w:styleId="ConsPlusNormal">
    <w:name w:val="ConsPlusNormal"/>
    <w:rsid w:val="00B822BF"/>
    <w:pPr>
      <w:widowControl w:val="0"/>
      <w:autoSpaceDE w:val="0"/>
      <w:autoSpaceDN w:val="0"/>
    </w:pPr>
    <w:rPr>
      <w:sz w:val="24"/>
    </w:rPr>
  </w:style>
  <w:style w:type="paragraph" w:styleId="a7">
    <w:name w:val="Balloon Text"/>
    <w:basedOn w:val="a"/>
    <w:link w:val="a8"/>
    <w:rsid w:val="00B822BF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B822BF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8133C6"/>
    <w:pPr>
      <w:widowControl w:val="0"/>
      <w:snapToGrid w:val="0"/>
      <w:ind w:firstLine="720"/>
    </w:pPr>
    <w:rPr>
      <w:rFonts w:ascii="Arial" w:hAnsi="Arial"/>
    </w:rPr>
  </w:style>
  <w:style w:type="table" w:styleId="a9">
    <w:name w:val="Table Grid"/>
    <w:basedOn w:val="a1"/>
    <w:rsid w:val="00021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E6F86CD135AB5CF7A9348069B5053B7342CA183EFB62A04F07CF0E03ABEA70793407C533B4F5989EB3236C289288588B871D2062715525Eo9w3E" TargetMode="External"/><Relationship Id="rId13" Type="http://schemas.openxmlformats.org/officeDocument/2006/relationships/hyperlink" Target="consultantplus://offline/ref=48568123AEC4A83DD56086E41A21F2D318781A66E50352A2119745E83ACFEBB152BF5929103F16383CCA6B203B4BB083D53450CDF9169A182B39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8568123AEC4A83DD56086E41A21F2D318781A66E50352A2119745E83ACFEBB152BF5929103F16383CCA6B203B4BB083D53450CDF9169A182B39H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31BEE5A70471A066283C2DA02A938D29E63381D7721A8E81F44B85868C54CEE1118E9E249E1F379D740490FB01BA063992D69ECA0CF188CZ0y6E" TargetMode="External"/><Relationship Id="rId14" Type="http://schemas.openxmlformats.org/officeDocument/2006/relationships/hyperlink" Target="consultantplus://offline/ref=48568123AEC4A83DD56086E41A21F2D318781A66E50352A2119745E83ACFEBB152BF5929103F16383CCA6B203B4BB083D53450CDF9169A182B39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97A142-E804-457F-BA2B-A2755074D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817</TotalTime>
  <Pages>5</Pages>
  <Words>2066</Words>
  <Characters>11781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76</cp:revision>
  <cp:lastPrinted>2019-02-14T06:05:00Z</cp:lastPrinted>
  <dcterms:created xsi:type="dcterms:W3CDTF">2019-02-08T09:36:00Z</dcterms:created>
  <dcterms:modified xsi:type="dcterms:W3CDTF">2019-02-14T06:10:00Z</dcterms:modified>
</cp:coreProperties>
</file>